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0865" w14:textId="7254D4BC" w:rsidR="00320198" w:rsidRPr="00B53FEB" w:rsidRDefault="00320198" w:rsidP="00B70D12">
      <w:pPr>
        <w:tabs>
          <w:tab w:val="left" w:pos="1843"/>
        </w:tabs>
        <w:spacing w:line="360" w:lineRule="auto"/>
        <w:jc w:val="center"/>
        <w:rPr>
          <w:rFonts w:ascii="Gill Sans MT" w:hAnsi="Gill Sans MT" w:cs="Tahoma"/>
          <w:b/>
          <w:u w:val="single"/>
        </w:rPr>
      </w:pPr>
      <w:r w:rsidRPr="00B53FEB">
        <w:rPr>
          <w:rFonts w:ascii="Gill Sans MT" w:hAnsi="Gill Sans MT" w:cs="Tahoma"/>
          <w:b/>
          <w:sz w:val="36"/>
          <w:u w:val="single"/>
        </w:rPr>
        <w:t>Job Description</w:t>
      </w:r>
    </w:p>
    <w:p w14:paraId="4E6DD2FF" w14:textId="51DECA91" w:rsidR="00320198" w:rsidRPr="00B53FEB" w:rsidRDefault="00CF4740" w:rsidP="00B70D12">
      <w:pPr>
        <w:tabs>
          <w:tab w:val="left" w:pos="1843"/>
        </w:tabs>
        <w:spacing w:line="360" w:lineRule="auto"/>
        <w:jc w:val="center"/>
        <w:rPr>
          <w:rFonts w:ascii="Gill Sans MT" w:hAnsi="Gill Sans MT" w:cs="Tahoma"/>
          <w:b/>
        </w:rPr>
      </w:pPr>
      <w:r w:rsidRPr="00B53FEB">
        <w:rPr>
          <w:rFonts w:ascii="Gill Sans MT" w:hAnsi="Gill Sans MT" w:cs="Tahoma"/>
          <w:b/>
          <w:sz w:val="36"/>
          <w:u w:val="single"/>
        </w:rPr>
        <w:t>Registered Nurse</w:t>
      </w:r>
      <w:r w:rsidR="00A27B26" w:rsidRPr="00B53FEB">
        <w:rPr>
          <w:rFonts w:ascii="Gill Sans MT" w:hAnsi="Gill Sans MT" w:cs="Tahoma"/>
          <w:b/>
          <w:sz w:val="36"/>
          <w:u w:val="single"/>
        </w:rPr>
        <w:t xml:space="preserve"> - </w:t>
      </w:r>
      <w:r w:rsidR="00320198" w:rsidRPr="00B53FEB">
        <w:rPr>
          <w:rFonts w:ascii="Gill Sans MT" w:hAnsi="Gill Sans MT" w:cs="Tahoma"/>
          <w:b/>
          <w:sz w:val="36"/>
          <w:u w:val="single"/>
        </w:rPr>
        <w:t>Inpatient Unit</w:t>
      </w:r>
    </w:p>
    <w:p w14:paraId="66446557" w14:textId="77777777" w:rsidR="00320198" w:rsidRPr="00B53FEB" w:rsidRDefault="00320198" w:rsidP="008F3AE2">
      <w:pPr>
        <w:tabs>
          <w:tab w:val="left" w:pos="1843"/>
        </w:tabs>
        <w:rPr>
          <w:rFonts w:ascii="Gill Sans MT" w:hAnsi="Gill Sans MT" w:cs="Tahoma"/>
          <w:bCs/>
          <w:sz w:val="22"/>
          <w:szCs w:val="22"/>
        </w:rPr>
      </w:pPr>
    </w:p>
    <w:p w14:paraId="68F0993D" w14:textId="77777777" w:rsidR="00320198" w:rsidRPr="00B53FEB" w:rsidRDefault="00320198" w:rsidP="008F3AE2">
      <w:pPr>
        <w:tabs>
          <w:tab w:val="left" w:pos="1843"/>
        </w:tabs>
        <w:rPr>
          <w:rFonts w:ascii="Gill Sans MT" w:hAnsi="Gill Sans MT" w:cs="Tahoma"/>
          <w:sz w:val="22"/>
          <w:szCs w:val="22"/>
        </w:rPr>
      </w:pPr>
      <w:r w:rsidRPr="00B53FEB">
        <w:rPr>
          <w:rFonts w:ascii="Gill Sans MT" w:hAnsi="Gill Sans MT" w:cs="Tahoma"/>
          <w:bCs/>
          <w:sz w:val="22"/>
          <w:szCs w:val="22"/>
        </w:rPr>
        <w:t>Location:</w:t>
      </w:r>
      <w:r w:rsidRPr="00B53FEB">
        <w:rPr>
          <w:rFonts w:ascii="Gill Sans MT" w:hAnsi="Gill Sans MT" w:cs="Tahoma"/>
          <w:sz w:val="22"/>
          <w:szCs w:val="22"/>
        </w:rPr>
        <w:t xml:space="preserve"> </w:t>
      </w:r>
      <w:r w:rsidRPr="00B53FEB">
        <w:rPr>
          <w:rFonts w:ascii="Gill Sans MT" w:hAnsi="Gill Sans MT" w:cs="Tahoma"/>
          <w:sz w:val="22"/>
          <w:szCs w:val="22"/>
        </w:rPr>
        <w:tab/>
        <w:t>The Sussex Beacon</w:t>
      </w:r>
    </w:p>
    <w:p w14:paraId="7133A2CE" w14:textId="77777777" w:rsidR="00320198" w:rsidRPr="00B53FEB" w:rsidRDefault="00320198" w:rsidP="008F3AE2">
      <w:pPr>
        <w:tabs>
          <w:tab w:val="left" w:pos="1843"/>
        </w:tabs>
        <w:rPr>
          <w:rFonts w:ascii="Gill Sans MT" w:hAnsi="Gill Sans MT" w:cs="Tahoma"/>
          <w:sz w:val="22"/>
          <w:szCs w:val="22"/>
        </w:rPr>
      </w:pPr>
    </w:p>
    <w:p w14:paraId="648D6038" w14:textId="583BC509" w:rsidR="00CF4740" w:rsidRDefault="00320198" w:rsidP="008F3AE2">
      <w:pPr>
        <w:tabs>
          <w:tab w:val="left" w:pos="1843"/>
        </w:tabs>
        <w:rPr>
          <w:rFonts w:ascii="Gill Sans MT" w:hAnsi="Gill Sans MT" w:cs="Tahoma"/>
          <w:sz w:val="22"/>
          <w:szCs w:val="22"/>
        </w:rPr>
      </w:pPr>
      <w:r w:rsidRPr="00B53FEB">
        <w:rPr>
          <w:rFonts w:ascii="Gill Sans MT" w:hAnsi="Gill Sans MT" w:cs="Tahoma"/>
          <w:bCs/>
          <w:sz w:val="22"/>
          <w:szCs w:val="22"/>
        </w:rPr>
        <w:t>Hours</w:t>
      </w:r>
      <w:r w:rsidRPr="00B53FEB">
        <w:rPr>
          <w:rFonts w:ascii="Gill Sans MT" w:hAnsi="Gill Sans MT" w:cs="Tahoma"/>
          <w:sz w:val="22"/>
          <w:szCs w:val="22"/>
        </w:rPr>
        <w:t xml:space="preserve">: </w:t>
      </w:r>
      <w:r w:rsidR="008F3AE2" w:rsidRPr="00B53FEB">
        <w:rPr>
          <w:rFonts w:ascii="Gill Sans MT" w:hAnsi="Gill Sans MT" w:cs="Tahoma"/>
          <w:sz w:val="22"/>
          <w:szCs w:val="22"/>
        </w:rPr>
        <w:tab/>
      </w:r>
      <w:r w:rsidR="00E239B2">
        <w:rPr>
          <w:rFonts w:ascii="Gill Sans MT" w:hAnsi="Gill Sans MT" w:cs="Tahoma"/>
          <w:sz w:val="22"/>
          <w:szCs w:val="22"/>
        </w:rPr>
        <w:t xml:space="preserve">22.5 </w:t>
      </w:r>
    </w:p>
    <w:p w14:paraId="0802CB28" w14:textId="77777777" w:rsidR="00E239B2" w:rsidRDefault="00E239B2" w:rsidP="008F3AE2">
      <w:pPr>
        <w:tabs>
          <w:tab w:val="left" w:pos="1843"/>
        </w:tabs>
        <w:rPr>
          <w:rFonts w:ascii="Gill Sans MT" w:hAnsi="Gill Sans MT" w:cs="Tahoma"/>
          <w:sz w:val="22"/>
          <w:szCs w:val="22"/>
        </w:rPr>
      </w:pPr>
    </w:p>
    <w:p w14:paraId="4BFC0212" w14:textId="1955E263" w:rsidR="00E239B2" w:rsidRPr="00B53FEB" w:rsidRDefault="00E239B2" w:rsidP="008F3AE2">
      <w:pPr>
        <w:tabs>
          <w:tab w:val="left" w:pos="1843"/>
        </w:tabs>
        <w:rPr>
          <w:rFonts w:ascii="Gill Sans MT" w:hAnsi="Gill Sans MT" w:cs="Tahoma"/>
          <w:sz w:val="22"/>
          <w:szCs w:val="22"/>
        </w:rPr>
      </w:pPr>
      <w:r>
        <w:rPr>
          <w:rFonts w:ascii="Gill Sans MT" w:hAnsi="Gill Sans MT" w:cs="Tahoma"/>
          <w:sz w:val="22"/>
          <w:szCs w:val="22"/>
        </w:rPr>
        <w:t>Fixed Term:</w:t>
      </w:r>
      <w:r>
        <w:rPr>
          <w:rFonts w:ascii="Gill Sans MT" w:hAnsi="Gill Sans MT" w:cs="Tahoma"/>
          <w:sz w:val="22"/>
          <w:szCs w:val="22"/>
        </w:rPr>
        <w:tab/>
        <w:t>1 year maternity cover</w:t>
      </w:r>
    </w:p>
    <w:p w14:paraId="44F62354" w14:textId="77777777" w:rsidR="004372A2" w:rsidRPr="00B53FEB" w:rsidRDefault="004372A2" w:rsidP="008F3AE2">
      <w:pPr>
        <w:tabs>
          <w:tab w:val="left" w:pos="1843"/>
        </w:tabs>
        <w:rPr>
          <w:rFonts w:ascii="Gill Sans MT" w:hAnsi="Gill Sans MT" w:cs="Tahoma"/>
          <w:sz w:val="22"/>
          <w:szCs w:val="22"/>
        </w:rPr>
      </w:pPr>
    </w:p>
    <w:p w14:paraId="64F9BD62" w14:textId="4EFCA219" w:rsidR="00320198" w:rsidRPr="00B53FEB" w:rsidRDefault="00320198" w:rsidP="008F3AE2">
      <w:pPr>
        <w:tabs>
          <w:tab w:val="left" w:pos="1843"/>
        </w:tabs>
        <w:rPr>
          <w:rFonts w:ascii="Gill Sans MT" w:hAnsi="Gill Sans MT" w:cs="Tahoma"/>
          <w:sz w:val="22"/>
          <w:szCs w:val="22"/>
        </w:rPr>
      </w:pPr>
      <w:r w:rsidRPr="00B53FEB">
        <w:rPr>
          <w:rFonts w:ascii="Gill Sans MT" w:hAnsi="Gill Sans MT" w:cs="Tahoma"/>
          <w:bCs/>
          <w:sz w:val="22"/>
          <w:szCs w:val="22"/>
        </w:rPr>
        <w:t>Salary:</w:t>
      </w:r>
      <w:r w:rsidRPr="00B53FEB">
        <w:rPr>
          <w:rFonts w:ascii="Gill Sans MT" w:hAnsi="Gill Sans MT" w:cs="Tahoma"/>
          <w:sz w:val="22"/>
          <w:szCs w:val="22"/>
        </w:rPr>
        <w:tab/>
      </w:r>
      <w:r w:rsidR="00E239B2">
        <w:rPr>
          <w:rFonts w:ascii="Gill Sans MT" w:hAnsi="Gill Sans MT" w:cs="Tahoma"/>
          <w:sz w:val="22"/>
          <w:szCs w:val="22"/>
        </w:rPr>
        <w:t>27,000 – 29,000 depending on experience</w:t>
      </w:r>
    </w:p>
    <w:p w14:paraId="5BE33EE1" w14:textId="77777777" w:rsidR="00320198" w:rsidRPr="00B53FEB" w:rsidRDefault="00320198" w:rsidP="008F3AE2">
      <w:pPr>
        <w:tabs>
          <w:tab w:val="left" w:pos="1843"/>
        </w:tabs>
        <w:rPr>
          <w:rFonts w:ascii="Gill Sans MT" w:hAnsi="Gill Sans MT" w:cs="Tahoma"/>
          <w:sz w:val="22"/>
          <w:szCs w:val="22"/>
        </w:rPr>
      </w:pPr>
    </w:p>
    <w:p w14:paraId="31CCF121" w14:textId="48C21E4A" w:rsidR="00C4369E" w:rsidRPr="00B53FEB" w:rsidRDefault="00320198" w:rsidP="00F73EA5">
      <w:pPr>
        <w:tabs>
          <w:tab w:val="left" w:pos="1843"/>
        </w:tabs>
        <w:ind w:left="1843" w:hanging="1843"/>
        <w:rPr>
          <w:rFonts w:ascii="Gill Sans MT" w:hAnsi="Gill Sans MT" w:cs="Tahoma"/>
          <w:sz w:val="22"/>
          <w:szCs w:val="22"/>
        </w:rPr>
      </w:pPr>
      <w:r w:rsidRPr="00B53FEB">
        <w:rPr>
          <w:rFonts w:ascii="Gill Sans MT" w:hAnsi="Gill Sans MT" w:cs="Tahoma"/>
          <w:sz w:val="22"/>
          <w:szCs w:val="22"/>
        </w:rPr>
        <w:t xml:space="preserve">Responsible to: </w:t>
      </w:r>
      <w:r w:rsidR="008F3AE2" w:rsidRPr="00B53FEB">
        <w:rPr>
          <w:rFonts w:ascii="Gill Sans MT" w:hAnsi="Gill Sans MT" w:cs="Tahoma"/>
          <w:sz w:val="22"/>
          <w:szCs w:val="22"/>
        </w:rPr>
        <w:tab/>
      </w:r>
      <w:r w:rsidRPr="00B53FEB">
        <w:rPr>
          <w:rFonts w:ascii="Gill Sans MT" w:hAnsi="Gill Sans MT" w:cs="Tahoma"/>
          <w:sz w:val="22"/>
          <w:szCs w:val="22"/>
        </w:rPr>
        <w:t xml:space="preserve">Clinical </w:t>
      </w:r>
      <w:r w:rsidR="00BE1760">
        <w:rPr>
          <w:rFonts w:ascii="Gill Sans MT" w:hAnsi="Gill Sans MT" w:cs="Tahoma"/>
          <w:sz w:val="22"/>
          <w:szCs w:val="22"/>
        </w:rPr>
        <w:t>Manager</w:t>
      </w:r>
      <w:r w:rsidR="00D467A5">
        <w:rPr>
          <w:rFonts w:ascii="Gill Sans MT" w:hAnsi="Gill Sans MT" w:cs="Tahoma"/>
          <w:sz w:val="22"/>
          <w:szCs w:val="22"/>
        </w:rPr>
        <w:t xml:space="preserve"> </w:t>
      </w:r>
      <w:r w:rsidRPr="00B53FEB">
        <w:rPr>
          <w:rFonts w:ascii="Gill Sans MT" w:hAnsi="Gill Sans MT" w:cs="Tahoma"/>
          <w:sz w:val="22"/>
          <w:szCs w:val="22"/>
        </w:rPr>
        <w:t>and The Nursing &amp; Midwifery Council</w:t>
      </w:r>
    </w:p>
    <w:p w14:paraId="363A1356" w14:textId="77777777" w:rsidR="00C4369E" w:rsidRPr="00B53FEB" w:rsidRDefault="00C4369E" w:rsidP="00C4369E">
      <w:pPr>
        <w:tabs>
          <w:tab w:val="left" w:pos="1843"/>
        </w:tabs>
        <w:rPr>
          <w:rFonts w:ascii="Gill Sans MT" w:hAnsi="Gill Sans MT" w:cs="Tahoma"/>
          <w:sz w:val="22"/>
          <w:szCs w:val="22"/>
        </w:rPr>
      </w:pPr>
    </w:p>
    <w:p w14:paraId="5A6D5FA3" w14:textId="4C64D294" w:rsidR="003D39E2" w:rsidRPr="00B53FEB" w:rsidRDefault="00822625" w:rsidP="00C4369E">
      <w:pPr>
        <w:tabs>
          <w:tab w:val="left" w:pos="1843"/>
        </w:tabs>
        <w:rPr>
          <w:rFonts w:ascii="Gill Sans MT" w:hAnsi="Gill Sans MT" w:cs="Tahoma"/>
          <w:sz w:val="22"/>
          <w:szCs w:val="22"/>
        </w:rPr>
      </w:pPr>
      <w:r w:rsidRPr="00B53FEB">
        <w:rPr>
          <w:rFonts w:ascii="Gill Sans MT" w:hAnsi="Gill Sans MT" w:cs="Tahoma"/>
          <w:sz w:val="22"/>
          <w:szCs w:val="22"/>
        </w:rPr>
        <w:t xml:space="preserve">Accountable </w:t>
      </w:r>
      <w:r w:rsidR="00320198" w:rsidRPr="00B53FEB">
        <w:rPr>
          <w:rFonts w:ascii="Gill Sans MT" w:hAnsi="Gill Sans MT" w:cs="Tahoma"/>
          <w:sz w:val="22"/>
          <w:szCs w:val="22"/>
        </w:rPr>
        <w:t xml:space="preserve">for: </w:t>
      </w:r>
      <w:r w:rsidR="008F3AE2" w:rsidRPr="00B53FEB">
        <w:rPr>
          <w:rFonts w:ascii="Gill Sans MT" w:hAnsi="Gill Sans MT" w:cs="Tahoma"/>
          <w:sz w:val="22"/>
          <w:szCs w:val="22"/>
        </w:rPr>
        <w:tab/>
      </w:r>
      <w:r w:rsidR="003D39E2" w:rsidRPr="00B53FEB">
        <w:rPr>
          <w:rFonts w:ascii="Gill Sans MT" w:hAnsi="Gill Sans MT" w:cs="Tahoma"/>
          <w:sz w:val="22"/>
          <w:szCs w:val="22"/>
        </w:rPr>
        <w:t>Client / patient assessment and care planning</w:t>
      </w:r>
    </w:p>
    <w:p w14:paraId="167F06D2" w14:textId="22A1902E" w:rsidR="008F3AE2" w:rsidRPr="00B53FEB" w:rsidRDefault="003D39E2" w:rsidP="00C4369E">
      <w:pPr>
        <w:tabs>
          <w:tab w:val="left" w:pos="1843"/>
        </w:tabs>
        <w:rPr>
          <w:rFonts w:ascii="Gill Sans MT" w:hAnsi="Gill Sans MT" w:cs="Tahoma"/>
          <w:sz w:val="22"/>
          <w:szCs w:val="22"/>
        </w:rPr>
      </w:pPr>
      <w:r w:rsidRPr="00B53FEB">
        <w:rPr>
          <w:rFonts w:ascii="Gill Sans MT" w:hAnsi="Gill Sans MT" w:cs="Tahoma"/>
          <w:sz w:val="22"/>
          <w:szCs w:val="22"/>
        </w:rPr>
        <w:tab/>
      </w:r>
      <w:r w:rsidR="008F3AE2" w:rsidRPr="00B53FEB">
        <w:rPr>
          <w:rFonts w:ascii="Gill Sans MT" w:hAnsi="Gill Sans MT" w:cs="Tahoma"/>
          <w:sz w:val="22"/>
          <w:szCs w:val="22"/>
        </w:rPr>
        <w:t>Safe</w:t>
      </w:r>
      <w:r w:rsidR="00DE4FFB" w:rsidRPr="00B53FEB">
        <w:rPr>
          <w:rFonts w:ascii="Gill Sans MT" w:hAnsi="Gill Sans MT" w:cs="Tahoma"/>
          <w:sz w:val="22"/>
          <w:szCs w:val="22"/>
        </w:rPr>
        <w:t>, high-quality</w:t>
      </w:r>
      <w:r w:rsidR="00F73EA5" w:rsidRPr="00B53FEB">
        <w:rPr>
          <w:rFonts w:ascii="Gill Sans MT" w:hAnsi="Gill Sans MT" w:cs="Tahoma"/>
          <w:sz w:val="22"/>
          <w:szCs w:val="22"/>
        </w:rPr>
        <w:t xml:space="preserve"> </w:t>
      </w:r>
      <w:r w:rsidR="00C4369E" w:rsidRPr="00B53FEB">
        <w:rPr>
          <w:rFonts w:ascii="Gill Sans MT" w:hAnsi="Gill Sans MT" w:cs="Tahoma"/>
          <w:sz w:val="22"/>
          <w:szCs w:val="22"/>
        </w:rPr>
        <w:t>care</w:t>
      </w:r>
      <w:r w:rsidR="00BC1C89" w:rsidRPr="00B53FEB">
        <w:rPr>
          <w:rFonts w:ascii="Gill Sans MT" w:hAnsi="Gill Sans MT" w:cs="Tahoma"/>
          <w:sz w:val="22"/>
          <w:szCs w:val="22"/>
        </w:rPr>
        <w:t xml:space="preserve"> and outcomes</w:t>
      </w:r>
    </w:p>
    <w:p w14:paraId="199695AC" w14:textId="77777777" w:rsidR="006A5566" w:rsidRPr="00B53FEB" w:rsidRDefault="008F3AE2" w:rsidP="006A5566">
      <w:pPr>
        <w:tabs>
          <w:tab w:val="left" w:pos="1843"/>
        </w:tabs>
        <w:rPr>
          <w:rFonts w:ascii="Gill Sans MT" w:hAnsi="Gill Sans MT" w:cs="Tahoma"/>
          <w:sz w:val="22"/>
          <w:szCs w:val="22"/>
        </w:rPr>
      </w:pPr>
      <w:r w:rsidRPr="00B53FEB">
        <w:rPr>
          <w:rFonts w:ascii="Gill Sans MT" w:hAnsi="Gill Sans MT" w:cs="Tahoma"/>
          <w:sz w:val="22"/>
          <w:szCs w:val="22"/>
        </w:rPr>
        <w:tab/>
        <w:t>Team</w:t>
      </w:r>
      <w:r w:rsidR="00822625" w:rsidRPr="00B53FEB">
        <w:rPr>
          <w:rFonts w:ascii="Gill Sans MT" w:hAnsi="Gill Sans MT" w:cs="Tahoma"/>
          <w:sz w:val="22"/>
          <w:szCs w:val="22"/>
        </w:rPr>
        <w:t xml:space="preserve"> </w:t>
      </w:r>
      <w:r w:rsidR="00470350" w:rsidRPr="00B53FEB">
        <w:rPr>
          <w:rFonts w:ascii="Gill Sans MT" w:hAnsi="Gill Sans MT" w:cs="Tahoma"/>
          <w:sz w:val="22"/>
          <w:szCs w:val="22"/>
        </w:rPr>
        <w:t xml:space="preserve">working and </w:t>
      </w:r>
      <w:proofErr w:type="gramStart"/>
      <w:r w:rsidR="00470350" w:rsidRPr="00B53FEB">
        <w:rPr>
          <w:rFonts w:ascii="Gill Sans MT" w:hAnsi="Gill Sans MT" w:cs="Tahoma"/>
          <w:sz w:val="22"/>
          <w:szCs w:val="22"/>
        </w:rPr>
        <w:t>coordination</w:t>
      </w:r>
      <w:proofErr w:type="gramEnd"/>
    </w:p>
    <w:p w14:paraId="68598D91" w14:textId="40F8A1EE" w:rsidR="006A5566" w:rsidRPr="00B53FEB" w:rsidRDefault="008F3AE2" w:rsidP="006A5566">
      <w:pPr>
        <w:tabs>
          <w:tab w:val="left" w:pos="1843"/>
        </w:tabs>
        <w:rPr>
          <w:rFonts w:ascii="Gill Sans MT" w:hAnsi="Gill Sans MT" w:cs="Tahoma"/>
          <w:sz w:val="22"/>
          <w:szCs w:val="22"/>
        </w:rPr>
      </w:pPr>
      <w:r w:rsidRPr="00B53FEB">
        <w:rPr>
          <w:rFonts w:ascii="Gill Sans MT" w:hAnsi="Gill Sans MT" w:cs="Tahoma"/>
          <w:sz w:val="22"/>
          <w:szCs w:val="22"/>
        </w:rPr>
        <w:tab/>
      </w:r>
      <w:r w:rsidR="00470350" w:rsidRPr="00B53FEB">
        <w:rPr>
          <w:rFonts w:ascii="Gill Sans MT" w:hAnsi="Gill Sans MT" w:cs="Tahoma"/>
          <w:sz w:val="22"/>
          <w:szCs w:val="22"/>
        </w:rPr>
        <w:t xml:space="preserve">Record keeping, </w:t>
      </w:r>
      <w:r w:rsidR="006A5566" w:rsidRPr="00B53FEB">
        <w:rPr>
          <w:rFonts w:ascii="Gill Sans MT" w:hAnsi="Gill Sans MT" w:cs="Tahoma"/>
          <w:sz w:val="22"/>
          <w:szCs w:val="22"/>
        </w:rPr>
        <w:t xml:space="preserve">confidentiality and data </w:t>
      </w:r>
      <w:proofErr w:type="gramStart"/>
      <w:r w:rsidR="006A5566" w:rsidRPr="00B53FEB">
        <w:rPr>
          <w:rFonts w:ascii="Gill Sans MT" w:hAnsi="Gill Sans MT" w:cs="Tahoma"/>
          <w:sz w:val="22"/>
          <w:szCs w:val="22"/>
        </w:rPr>
        <w:t>protection</w:t>
      </w:r>
      <w:proofErr w:type="gramEnd"/>
    </w:p>
    <w:p w14:paraId="1D68F504" w14:textId="50F14CBB" w:rsidR="006A5566" w:rsidRPr="00B53FEB" w:rsidRDefault="006A5566" w:rsidP="006A5566">
      <w:pPr>
        <w:tabs>
          <w:tab w:val="left" w:pos="1843"/>
        </w:tabs>
        <w:rPr>
          <w:rFonts w:ascii="Gill Sans MT" w:hAnsi="Gill Sans MT" w:cs="Tahoma"/>
          <w:sz w:val="22"/>
          <w:szCs w:val="22"/>
        </w:rPr>
      </w:pPr>
      <w:r w:rsidRPr="00B53FEB">
        <w:rPr>
          <w:rFonts w:ascii="Gill Sans MT" w:hAnsi="Gill Sans MT" w:cs="Tahoma"/>
          <w:sz w:val="22"/>
          <w:szCs w:val="22"/>
        </w:rPr>
        <w:tab/>
        <w:t>Personal and professional development</w:t>
      </w:r>
    </w:p>
    <w:p w14:paraId="79079B34" w14:textId="67DAD135" w:rsidR="00320198" w:rsidRPr="00B53FEB" w:rsidRDefault="00A25A39" w:rsidP="008F3AE2">
      <w:pPr>
        <w:tabs>
          <w:tab w:val="left" w:pos="1843"/>
        </w:tabs>
        <w:rPr>
          <w:rFonts w:ascii="Gill Sans MT" w:hAnsi="Gill Sans MT" w:cs="Tahoma"/>
          <w:sz w:val="22"/>
          <w:szCs w:val="22"/>
        </w:rPr>
      </w:pPr>
      <w:r w:rsidRPr="00B53FEB">
        <w:rPr>
          <w:rFonts w:ascii="Gill Sans MT" w:hAnsi="Gill Sans MT" w:cs="Tahoma"/>
          <w:sz w:val="22"/>
          <w:szCs w:val="22"/>
        </w:rPr>
        <w:tab/>
      </w:r>
    </w:p>
    <w:p w14:paraId="33DA0617" w14:textId="77777777" w:rsidR="00320198" w:rsidRPr="00B53FEB" w:rsidRDefault="00320198" w:rsidP="008F3AE2">
      <w:pPr>
        <w:tabs>
          <w:tab w:val="left" w:pos="1843"/>
        </w:tabs>
        <w:rPr>
          <w:rFonts w:ascii="Gill Sans MT" w:hAnsi="Gill Sans MT" w:cs="Tahoma"/>
          <w:b/>
          <w:sz w:val="22"/>
          <w:szCs w:val="22"/>
        </w:rPr>
      </w:pPr>
      <w:r w:rsidRPr="00B53FEB">
        <w:rPr>
          <w:rFonts w:ascii="Gill Sans MT" w:hAnsi="Gill Sans MT" w:cs="Tahoma"/>
          <w:b/>
          <w:sz w:val="22"/>
          <w:szCs w:val="22"/>
        </w:rPr>
        <w:t>Close working relationships with:</w:t>
      </w:r>
    </w:p>
    <w:p w14:paraId="4E285EEC" w14:textId="77777777" w:rsidR="00320198" w:rsidRPr="00B53FEB" w:rsidRDefault="00320198" w:rsidP="008F3AE2">
      <w:pPr>
        <w:tabs>
          <w:tab w:val="left" w:pos="1843"/>
        </w:tabs>
        <w:ind w:left="720"/>
        <w:rPr>
          <w:rFonts w:ascii="Gill Sans MT" w:hAnsi="Gill Sans MT" w:cs="Tahoma"/>
          <w:sz w:val="22"/>
          <w:szCs w:val="22"/>
        </w:rPr>
      </w:pPr>
    </w:p>
    <w:p w14:paraId="5B22A4D8" w14:textId="7708D169" w:rsidR="00320198" w:rsidRPr="00B53FEB" w:rsidRDefault="00320198" w:rsidP="00D34584">
      <w:pPr>
        <w:numPr>
          <w:ilvl w:val="0"/>
          <w:numId w:val="1"/>
        </w:numPr>
        <w:tabs>
          <w:tab w:val="left" w:pos="1843"/>
        </w:tabs>
        <w:rPr>
          <w:rFonts w:ascii="Gill Sans MT" w:hAnsi="Gill Sans MT" w:cs="Tahoma"/>
          <w:sz w:val="22"/>
          <w:szCs w:val="22"/>
        </w:rPr>
      </w:pPr>
      <w:r w:rsidRPr="00B53FEB">
        <w:rPr>
          <w:rFonts w:ascii="Gill Sans MT" w:hAnsi="Gill Sans MT" w:cs="Tahoma"/>
          <w:sz w:val="22"/>
          <w:szCs w:val="22"/>
        </w:rPr>
        <w:t xml:space="preserve">IPU Clinical Team </w:t>
      </w:r>
      <w:r w:rsidR="003E546F" w:rsidRPr="00B53FEB">
        <w:rPr>
          <w:rFonts w:ascii="Gill Sans MT" w:hAnsi="Gill Sans MT" w:cs="Tahoma"/>
          <w:sz w:val="22"/>
          <w:szCs w:val="22"/>
        </w:rPr>
        <w:t>Manager</w:t>
      </w:r>
      <w:r w:rsidR="00EF1A21" w:rsidRPr="00B53FEB">
        <w:rPr>
          <w:rFonts w:ascii="Gill Sans MT" w:hAnsi="Gill Sans MT" w:cs="Tahoma"/>
          <w:sz w:val="22"/>
          <w:szCs w:val="22"/>
        </w:rPr>
        <w:t xml:space="preserve"> and Leaders</w:t>
      </w:r>
      <w:r w:rsidR="0012241F" w:rsidRPr="00B53FEB">
        <w:rPr>
          <w:rFonts w:ascii="Gill Sans MT" w:hAnsi="Gill Sans MT" w:cs="Tahoma"/>
          <w:sz w:val="22"/>
          <w:szCs w:val="22"/>
        </w:rPr>
        <w:t>,</w:t>
      </w:r>
      <w:r w:rsidR="00EF1A21" w:rsidRPr="00B53FEB">
        <w:rPr>
          <w:rFonts w:ascii="Gill Sans MT" w:hAnsi="Gill Sans MT" w:cs="Tahoma"/>
          <w:sz w:val="22"/>
          <w:szCs w:val="22"/>
        </w:rPr>
        <w:t xml:space="preserve"> </w:t>
      </w:r>
      <w:r w:rsidRPr="00B53FEB">
        <w:rPr>
          <w:rFonts w:ascii="Gill Sans MT" w:hAnsi="Gill Sans MT" w:cs="Tahoma"/>
          <w:sz w:val="22"/>
          <w:szCs w:val="22"/>
        </w:rPr>
        <w:t>Registered Nurses</w:t>
      </w:r>
      <w:r w:rsidR="00D34584" w:rsidRPr="00B53FEB">
        <w:rPr>
          <w:rFonts w:ascii="Gill Sans MT" w:hAnsi="Gill Sans MT" w:cs="Tahoma"/>
          <w:sz w:val="22"/>
          <w:szCs w:val="22"/>
        </w:rPr>
        <w:t>,</w:t>
      </w:r>
      <w:r w:rsidRPr="00B53FEB">
        <w:rPr>
          <w:rFonts w:ascii="Gill Sans MT" w:hAnsi="Gill Sans MT" w:cs="Tahoma"/>
          <w:sz w:val="22"/>
          <w:szCs w:val="22"/>
        </w:rPr>
        <w:t xml:space="preserve"> Client Support Workers</w:t>
      </w:r>
      <w:r w:rsidR="00D34584" w:rsidRPr="00B53FEB">
        <w:rPr>
          <w:rFonts w:ascii="Gill Sans MT" w:hAnsi="Gill Sans MT" w:cs="Tahoma"/>
          <w:sz w:val="22"/>
          <w:szCs w:val="22"/>
        </w:rPr>
        <w:t xml:space="preserve"> and Support staff</w:t>
      </w:r>
    </w:p>
    <w:p w14:paraId="5B1AD526" w14:textId="17AB53AA" w:rsidR="00320198" w:rsidRPr="00B53FEB" w:rsidRDefault="00320198" w:rsidP="008F3AE2">
      <w:pPr>
        <w:numPr>
          <w:ilvl w:val="0"/>
          <w:numId w:val="1"/>
        </w:numPr>
        <w:tabs>
          <w:tab w:val="left" w:pos="1843"/>
        </w:tabs>
        <w:rPr>
          <w:rFonts w:ascii="Gill Sans MT" w:hAnsi="Gill Sans MT" w:cs="Tahoma"/>
          <w:sz w:val="22"/>
          <w:szCs w:val="22"/>
        </w:rPr>
      </w:pPr>
      <w:r w:rsidRPr="00B53FEB">
        <w:rPr>
          <w:rFonts w:ascii="Gill Sans MT" w:hAnsi="Gill Sans MT" w:cs="Tahoma"/>
          <w:sz w:val="22"/>
          <w:szCs w:val="22"/>
        </w:rPr>
        <w:t>Medical colleagues and the multi-disciplinary team</w:t>
      </w:r>
    </w:p>
    <w:p w14:paraId="2F6FF51D" w14:textId="0A3F0C6A" w:rsidR="00320198" w:rsidRPr="00B53FEB" w:rsidRDefault="00320198" w:rsidP="008F3AE2">
      <w:pPr>
        <w:numPr>
          <w:ilvl w:val="0"/>
          <w:numId w:val="1"/>
        </w:numPr>
        <w:tabs>
          <w:tab w:val="left" w:pos="1843"/>
        </w:tabs>
        <w:rPr>
          <w:rFonts w:ascii="Gill Sans MT" w:hAnsi="Gill Sans MT" w:cs="Tahoma"/>
          <w:sz w:val="22"/>
          <w:szCs w:val="22"/>
        </w:rPr>
      </w:pPr>
      <w:r w:rsidRPr="00B53FEB">
        <w:rPr>
          <w:rFonts w:ascii="Gill Sans MT" w:hAnsi="Gill Sans MT" w:cs="Tahoma"/>
          <w:sz w:val="22"/>
          <w:szCs w:val="22"/>
        </w:rPr>
        <w:t xml:space="preserve">External Health and Social Care workers </w:t>
      </w:r>
      <w:proofErr w:type="gramStart"/>
      <w:r w:rsidRPr="00B53FEB">
        <w:rPr>
          <w:rFonts w:ascii="Gill Sans MT" w:hAnsi="Gill Sans MT" w:cs="Tahoma"/>
          <w:sz w:val="22"/>
          <w:szCs w:val="22"/>
        </w:rPr>
        <w:t>e.g.</w:t>
      </w:r>
      <w:proofErr w:type="gramEnd"/>
      <w:r w:rsidRPr="00B53FEB">
        <w:rPr>
          <w:rFonts w:ascii="Gill Sans MT" w:hAnsi="Gill Sans MT" w:cs="Tahoma"/>
          <w:sz w:val="22"/>
          <w:szCs w:val="22"/>
        </w:rPr>
        <w:t xml:space="preserve"> community nursing teams, BS</w:t>
      </w:r>
      <w:r w:rsidR="00B53FEB">
        <w:rPr>
          <w:rFonts w:ascii="Gill Sans MT" w:hAnsi="Gill Sans MT" w:cs="Tahoma"/>
          <w:sz w:val="22"/>
          <w:szCs w:val="22"/>
        </w:rPr>
        <w:t>U</w:t>
      </w:r>
      <w:r w:rsidRPr="00B53FEB">
        <w:rPr>
          <w:rFonts w:ascii="Gill Sans MT" w:hAnsi="Gill Sans MT" w:cs="Tahoma"/>
          <w:sz w:val="22"/>
          <w:szCs w:val="22"/>
        </w:rPr>
        <w:t>H colleagues, HIV Voluntary sector organisations</w:t>
      </w:r>
    </w:p>
    <w:p w14:paraId="751B18FF" w14:textId="1A5BCCD9" w:rsidR="00320198" w:rsidRPr="00B53FEB" w:rsidRDefault="004372A2" w:rsidP="008F3AE2">
      <w:pPr>
        <w:numPr>
          <w:ilvl w:val="0"/>
          <w:numId w:val="1"/>
        </w:numPr>
        <w:tabs>
          <w:tab w:val="left" w:pos="1843"/>
        </w:tabs>
        <w:rPr>
          <w:rFonts w:ascii="Gill Sans MT" w:hAnsi="Gill Sans MT" w:cs="Tahoma"/>
          <w:sz w:val="22"/>
          <w:szCs w:val="22"/>
        </w:rPr>
      </w:pPr>
      <w:r w:rsidRPr="00B53FEB">
        <w:rPr>
          <w:rFonts w:ascii="Gill Sans MT" w:hAnsi="Gill Sans MT" w:cs="Tahoma"/>
          <w:sz w:val="22"/>
          <w:szCs w:val="22"/>
        </w:rPr>
        <w:t xml:space="preserve">Clients, </w:t>
      </w:r>
      <w:proofErr w:type="gramStart"/>
      <w:r w:rsidRPr="00B53FEB">
        <w:rPr>
          <w:rFonts w:ascii="Gill Sans MT" w:hAnsi="Gill Sans MT" w:cs="Tahoma"/>
          <w:sz w:val="22"/>
          <w:szCs w:val="22"/>
        </w:rPr>
        <w:t>p</w:t>
      </w:r>
      <w:r w:rsidR="00320198" w:rsidRPr="00B53FEB">
        <w:rPr>
          <w:rFonts w:ascii="Gill Sans MT" w:hAnsi="Gill Sans MT" w:cs="Tahoma"/>
          <w:sz w:val="22"/>
          <w:szCs w:val="22"/>
        </w:rPr>
        <w:t>atients</w:t>
      </w:r>
      <w:proofErr w:type="gramEnd"/>
      <w:r w:rsidR="00320198" w:rsidRPr="00B53FEB">
        <w:rPr>
          <w:rFonts w:ascii="Gill Sans MT" w:hAnsi="Gill Sans MT" w:cs="Tahoma"/>
          <w:sz w:val="22"/>
          <w:szCs w:val="22"/>
        </w:rPr>
        <w:t xml:space="preserve"> and visitors</w:t>
      </w:r>
    </w:p>
    <w:p w14:paraId="4ECE6FCE" w14:textId="60A41CE8" w:rsidR="006A5566" w:rsidRPr="00B53FEB" w:rsidRDefault="006A5566" w:rsidP="006A5566">
      <w:pPr>
        <w:tabs>
          <w:tab w:val="left" w:pos="1843"/>
        </w:tabs>
        <w:rPr>
          <w:rFonts w:ascii="Gill Sans MT" w:hAnsi="Gill Sans MT" w:cs="Tahoma"/>
          <w:sz w:val="22"/>
          <w:szCs w:val="22"/>
        </w:rPr>
      </w:pPr>
    </w:p>
    <w:p w14:paraId="0FE7C63A" w14:textId="77777777" w:rsidR="00320198" w:rsidRPr="00B53FEB" w:rsidRDefault="00320198" w:rsidP="008F3AE2">
      <w:pPr>
        <w:tabs>
          <w:tab w:val="left" w:pos="1843"/>
        </w:tabs>
        <w:rPr>
          <w:rFonts w:ascii="Gill Sans MT" w:hAnsi="Gill Sans MT" w:cs="Tahoma"/>
          <w:b/>
          <w:bCs/>
          <w:sz w:val="22"/>
          <w:szCs w:val="22"/>
          <w:u w:val="single"/>
        </w:rPr>
      </w:pPr>
      <w:r w:rsidRPr="00B53FEB">
        <w:rPr>
          <w:rFonts w:ascii="Gill Sans MT" w:hAnsi="Gill Sans MT" w:cs="Tahoma"/>
          <w:b/>
          <w:bCs/>
          <w:sz w:val="22"/>
          <w:szCs w:val="22"/>
          <w:u w:val="single"/>
        </w:rPr>
        <w:t xml:space="preserve">KEY RESULT </w:t>
      </w:r>
      <w:proofErr w:type="gramStart"/>
      <w:r w:rsidRPr="00B53FEB">
        <w:rPr>
          <w:rFonts w:ascii="Gill Sans MT" w:hAnsi="Gill Sans MT" w:cs="Tahoma"/>
          <w:b/>
          <w:bCs/>
          <w:sz w:val="22"/>
          <w:szCs w:val="22"/>
          <w:u w:val="single"/>
        </w:rPr>
        <w:t>AREAS;</w:t>
      </w:r>
      <w:proofErr w:type="gramEnd"/>
    </w:p>
    <w:p w14:paraId="49AC5D7C" w14:textId="77777777" w:rsidR="00320198" w:rsidRPr="00B53FEB" w:rsidRDefault="00320198" w:rsidP="008F3AE2">
      <w:pPr>
        <w:tabs>
          <w:tab w:val="left" w:pos="1843"/>
        </w:tabs>
        <w:rPr>
          <w:rFonts w:ascii="Gill Sans MT" w:hAnsi="Gill Sans MT" w:cs="Tahoma"/>
          <w:b/>
          <w:bCs/>
          <w:sz w:val="22"/>
          <w:szCs w:val="22"/>
          <w:u w:val="single"/>
        </w:rPr>
      </w:pPr>
    </w:p>
    <w:p w14:paraId="03092F75" w14:textId="32496AD3" w:rsidR="00F94E99" w:rsidRPr="00F94E99" w:rsidRDefault="00F94E99" w:rsidP="00F94E99">
      <w:pPr>
        <w:numPr>
          <w:ilvl w:val="0"/>
          <w:numId w:val="21"/>
        </w:numPr>
        <w:jc w:val="both"/>
        <w:rPr>
          <w:rFonts w:ascii="Gill Sans MT" w:hAnsi="Gill Sans MT" w:cs="Tahoma"/>
          <w:sz w:val="22"/>
          <w:szCs w:val="22"/>
        </w:rPr>
      </w:pPr>
      <w:r w:rsidRPr="00F94E99">
        <w:rPr>
          <w:rFonts w:ascii="Gill Sans MT" w:hAnsi="Gill Sans MT" w:cs="Tahoma"/>
          <w:sz w:val="22"/>
          <w:szCs w:val="22"/>
        </w:rPr>
        <w:t>Nursing</w:t>
      </w:r>
      <w:r w:rsidR="00550EB7">
        <w:rPr>
          <w:rFonts w:ascii="Gill Sans MT" w:hAnsi="Gill Sans MT" w:cs="Tahoma"/>
          <w:sz w:val="22"/>
          <w:szCs w:val="22"/>
        </w:rPr>
        <w:t xml:space="preserve"> </w:t>
      </w:r>
      <w:r w:rsidRPr="00F94E99">
        <w:rPr>
          <w:rFonts w:ascii="Gill Sans MT" w:hAnsi="Gill Sans MT" w:cs="Tahoma"/>
          <w:sz w:val="22"/>
          <w:szCs w:val="22"/>
        </w:rPr>
        <w:t>care</w:t>
      </w:r>
    </w:p>
    <w:p w14:paraId="126E3C67" w14:textId="77777777" w:rsidR="00F94E99" w:rsidRPr="00F94E99" w:rsidRDefault="00F94E99" w:rsidP="00F94E99">
      <w:pPr>
        <w:numPr>
          <w:ilvl w:val="0"/>
          <w:numId w:val="21"/>
        </w:numPr>
        <w:jc w:val="both"/>
        <w:rPr>
          <w:rFonts w:ascii="Gill Sans MT" w:hAnsi="Gill Sans MT" w:cs="Tahoma"/>
          <w:sz w:val="22"/>
          <w:szCs w:val="22"/>
        </w:rPr>
      </w:pPr>
      <w:r w:rsidRPr="00F94E99">
        <w:rPr>
          <w:rFonts w:ascii="Gill Sans MT" w:hAnsi="Gill Sans MT" w:cs="Tahoma"/>
          <w:sz w:val="22"/>
          <w:szCs w:val="22"/>
        </w:rPr>
        <w:t>Team working</w:t>
      </w:r>
    </w:p>
    <w:p w14:paraId="2A0FE4EF" w14:textId="5C5AD55F" w:rsidR="00F94E99" w:rsidRPr="00F94E99" w:rsidRDefault="00671FE4" w:rsidP="00F94E99">
      <w:pPr>
        <w:numPr>
          <w:ilvl w:val="0"/>
          <w:numId w:val="21"/>
        </w:numPr>
        <w:jc w:val="both"/>
        <w:rPr>
          <w:rFonts w:ascii="Gill Sans MT" w:hAnsi="Gill Sans MT" w:cs="Tahoma"/>
          <w:sz w:val="22"/>
          <w:szCs w:val="22"/>
        </w:rPr>
      </w:pPr>
      <w:r>
        <w:rPr>
          <w:rFonts w:ascii="Gill Sans MT" w:hAnsi="Gill Sans MT" w:cs="Tahoma"/>
          <w:sz w:val="22"/>
          <w:szCs w:val="22"/>
        </w:rPr>
        <w:t xml:space="preserve">Productive </w:t>
      </w:r>
      <w:r w:rsidR="00F94E99" w:rsidRPr="00F94E99">
        <w:rPr>
          <w:rFonts w:ascii="Gill Sans MT" w:hAnsi="Gill Sans MT" w:cs="Tahoma"/>
          <w:sz w:val="22"/>
          <w:szCs w:val="22"/>
        </w:rPr>
        <w:t>use of resources</w:t>
      </w:r>
    </w:p>
    <w:p w14:paraId="3ECE6111" w14:textId="77777777" w:rsidR="00F94E99" w:rsidRPr="00F94E99" w:rsidRDefault="00F94E99" w:rsidP="00F94E99">
      <w:pPr>
        <w:numPr>
          <w:ilvl w:val="0"/>
          <w:numId w:val="21"/>
        </w:numPr>
        <w:jc w:val="both"/>
        <w:rPr>
          <w:rFonts w:ascii="Gill Sans MT" w:hAnsi="Gill Sans MT" w:cs="Tahoma"/>
          <w:sz w:val="22"/>
          <w:szCs w:val="22"/>
        </w:rPr>
      </w:pPr>
      <w:r w:rsidRPr="00F94E99">
        <w:rPr>
          <w:rFonts w:ascii="Gill Sans MT" w:hAnsi="Gill Sans MT" w:cs="Tahoma"/>
          <w:sz w:val="22"/>
          <w:szCs w:val="22"/>
        </w:rPr>
        <w:t xml:space="preserve">Record keeping, confidentiality and data </w:t>
      </w:r>
      <w:proofErr w:type="gramStart"/>
      <w:r w:rsidRPr="00F94E99">
        <w:rPr>
          <w:rFonts w:ascii="Gill Sans MT" w:hAnsi="Gill Sans MT" w:cs="Tahoma"/>
          <w:sz w:val="22"/>
          <w:szCs w:val="22"/>
        </w:rPr>
        <w:t>protection</w:t>
      </w:r>
      <w:proofErr w:type="gramEnd"/>
    </w:p>
    <w:p w14:paraId="0896BEAD" w14:textId="664D91EA" w:rsidR="00320198" w:rsidRPr="00B53FEB" w:rsidRDefault="00320198" w:rsidP="008F3AE2">
      <w:pPr>
        <w:tabs>
          <w:tab w:val="left" w:pos="1843"/>
        </w:tabs>
        <w:rPr>
          <w:rFonts w:ascii="Gill Sans MT" w:hAnsi="Gill Sans MT" w:cs="Tahoma"/>
          <w:bCs/>
          <w:sz w:val="22"/>
          <w:szCs w:val="22"/>
        </w:rPr>
      </w:pPr>
    </w:p>
    <w:p w14:paraId="0085B4DD" w14:textId="77777777" w:rsidR="00BE12B3" w:rsidRPr="00B53FEB" w:rsidRDefault="00BE12B3" w:rsidP="00BE12B3">
      <w:pPr>
        <w:tabs>
          <w:tab w:val="left" w:pos="1843"/>
        </w:tabs>
        <w:rPr>
          <w:rFonts w:ascii="Gill Sans MT" w:hAnsi="Gill Sans MT" w:cs="Tahoma"/>
          <w:b/>
          <w:sz w:val="22"/>
          <w:szCs w:val="22"/>
          <w:u w:val="single"/>
        </w:rPr>
      </w:pPr>
      <w:r w:rsidRPr="00B53FEB">
        <w:rPr>
          <w:rFonts w:ascii="Gill Sans MT" w:hAnsi="Gill Sans MT" w:cs="Tahoma"/>
          <w:b/>
          <w:sz w:val="22"/>
          <w:szCs w:val="22"/>
          <w:u w:val="single"/>
        </w:rPr>
        <w:t>JOB SUMMARY</w:t>
      </w:r>
    </w:p>
    <w:p w14:paraId="247821FB" w14:textId="77777777" w:rsidR="00BE12B3" w:rsidRPr="00B53FEB" w:rsidRDefault="00BE12B3" w:rsidP="00BE12B3">
      <w:pPr>
        <w:tabs>
          <w:tab w:val="left" w:pos="1843"/>
        </w:tabs>
        <w:rPr>
          <w:rFonts w:ascii="Gill Sans MT" w:hAnsi="Gill Sans MT" w:cs="Tahoma"/>
          <w:b/>
          <w:sz w:val="22"/>
          <w:szCs w:val="22"/>
          <w:u w:val="single"/>
        </w:rPr>
      </w:pPr>
    </w:p>
    <w:p w14:paraId="2FBC6DA8" w14:textId="7016A290" w:rsidR="00BE12B3" w:rsidRPr="00B53FEB" w:rsidRDefault="00BE12B3" w:rsidP="00BE12B3">
      <w:pPr>
        <w:tabs>
          <w:tab w:val="left" w:pos="1843"/>
        </w:tabs>
        <w:rPr>
          <w:rFonts w:ascii="Gill Sans MT" w:hAnsi="Gill Sans MT" w:cs="Tahoma"/>
          <w:sz w:val="22"/>
          <w:szCs w:val="22"/>
        </w:rPr>
      </w:pPr>
      <w:r w:rsidRPr="00B53FEB">
        <w:rPr>
          <w:rFonts w:ascii="Gill Sans MT" w:hAnsi="Gill Sans MT" w:cs="Tahoma"/>
          <w:sz w:val="22"/>
          <w:szCs w:val="22"/>
        </w:rPr>
        <w:t xml:space="preserve">The post holder is responsible for the nursing </w:t>
      </w:r>
      <w:r w:rsidR="009C1B9D">
        <w:rPr>
          <w:rFonts w:ascii="Gill Sans MT" w:hAnsi="Gill Sans MT" w:cs="Tahoma"/>
          <w:sz w:val="22"/>
          <w:szCs w:val="22"/>
        </w:rPr>
        <w:t>assessment,</w:t>
      </w:r>
      <w:r w:rsidR="003E76F7">
        <w:rPr>
          <w:rFonts w:ascii="Gill Sans MT" w:hAnsi="Gill Sans MT" w:cs="Tahoma"/>
          <w:sz w:val="22"/>
          <w:szCs w:val="22"/>
        </w:rPr>
        <w:t xml:space="preserve"> therapeutic alliance,</w:t>
      </w:r>
      <w:r w:rsidR="009C1B9D">
        <w:rPr>
          <w:rFonts w:ascii="Gill Sans MT" w:hAnsi="Gill Sans MT" w:cs="Tahoma"/>
          <w:sz w:val="22"/>
          <w:szCs w:val="22"/>
        </w:rPr>
        <w:t xml:space="preserve"> </w:t>
      </w:r>
      <w:r w:rsidRPr="00B53FEB">
        <w:rPr>
          <w:rFonts w:ascii="Gill Sans MT" w:hAnsi="Gill Sans MT" w:cs="Tahoma"/>
          <w:sz w:val="22"/>
          <w:szCs w:val="22"/>
        </w:rPr>
        <w:t>care</w:t>
      </w:r>
      <w:r w:rsidR="009C1B9D">
        <w:rPr>
          <w:rFonts w:ascii="Gill Sans MT" w:hAnsi="Gill Sans MT" w:cs="Tahoma"/>
          <w:sz w:val="22"/>
          <w:szCs w:val="22"/>
        </w:rPr>
        <w:t xml:space="preserve"> delivery and discharge planning for</w:t>
      </w:r>
      <w:r w:rsidRPr="00B53FEB">
        <w:rPr>
          <w:rFonts w:ascii="Gill Sans MT" w:hAnsi="Gill Sans MT" w:cs="Tahoma"/>
          <w:sz w:val="22"/>
          <w:szCs w:val="22"/>
        </w:rPr>
        <w:t xml:space="preserve"> clients on the inpatient unit.</w:t>
      </w:r>
    </w:p>
    <w:p w14:paraId="6AC79258" w14:textId="77777777" w:rsidR="00BE12B3" w:rsidRPr="00B53FEB" w:rsidRDefault="00BE12B3" w:rsidP="00BE12B3">
      <w:pPr>
        <w:tabs>
          <w:tab w:val="left" w:pos="1843"/>
        </w:tabs>
        <w:rPr>
          <w:rFonts w:ascii="Gill Sans MT" w:hAnsi="Gill Sans MT" w:cs="Tahoma"/>
          <w:b/>
          <w:sz w:val="22"/>
          <w:szCs w:val="22"/>
          <w:u w:val="single"/>
        </w:rPr>
      </w:pPr>
    </w:p>
    <w:p w14:paraId="05462708" w14:textId="77777777" w:rsidR="00BE12B3" w:rsidRPr="00B53FEB" w:rsidRDefault="00BE12B3" w:rsidP="00BE12B3">
      <w:pPr>
        <w:tabs>
          <w:tab w:val="left" w:pos="1843"/>
        </w:tabs>
        <w:rPr>
          <w:rFonts w:ascii="Gill Sans MT" w:hAnsi="Gill Sans MT" w:cs="Tahoma"/>
          <w:b/>
          <w:sz w:val="22"/>
          <w:szCs w:val="22"/>
          <w:u w:val="single"/>
        </w:rPr>
      </w:pPr>
      <w:r w:rsidRPr="00B53FEB">
        <w:rPr>
          <w:rFonts w:ascii="Gill Sans MT" w:hAnsi="Gill Sans MT" w:cs="Tahoma"/>
          <w:b/>
          <w:sz w:val="22"/>
          <w:szCs w:val="22"/>
          <w:u w:val="single"/>
        </w:rPr>
        <w:t xml:space="preserve">The post holder </w:t>
      </w:r>
      <w:proofErr w:type="gramStart"/>
      <w:r w:rsidRPr="00B53FEB">
        <w:rPr>
          <w:rFonts w:ascii="Gill Sans MT" w:hAnsi="Gill Sans MT" w:cs="Tahoma"/>
          <w:b/>
          <w:sz w:val="22"/>
          <w:szCs w:val="22"/>
          <w:u w:val="single"/>
        </w:rPr>
        <w:t>will;</w:t>
      </w:r>
      <w:proofErr w:type="gramEnd"/>
    </w:p>
    <w:p w14:paraId="6F540CBC" w14:textId="77777777" w:rsidR="00BE12B3" w:rsidRPr="00B53FEB" w:rsidRDefault="00BE12B3" w:rsidP="00BE12B3">
      <w:pPr>
        <w:tabs>
          <w:tab w:val="left" w:pos="1843"/>
        </w:tabs>
        <w:rPr>
          <w:rFonts w:ascii="Gill Sans MT" w:hAnsi="Gill Sans MT" w:cs="Tahoma"/>
          <w:b/>
          <w:sz w:val="22"/>
          <w:szCs w:val="22"/>
          <w:u w:val="single"/>
        </w:rPr>
      </w:pPr>
    </w:p>
    <w:p w14:paraId="0679764C" w14:textId="77777777" w:rsidR="00BE12B3" w:rsidRPr="00B53FEB" w:rsidRDefault="00BE12B3" w:rsidP="00BE12B3">
      <w:pPr>
        <w:pStyle w:val="ListParagraph"/>
        <w:numPr>
          <w:ilvl w:val="0"/>
          <w:numId w:val="11"/>
        </w:numPr>
        <w:tabs>
          <w:tab w:val="left" w:pos="1843"/>
        </w:tabs>
        <w:rPr>
          <w:rFonts w:ascii="Gill Sans MT" w:hAnsi="Gill Sans MT" w:cs="Tahoma"/>
          <w:sz w:val="22"/>
          <w:szCs w:val="22"/>
        </w:rPr>
      </w:pPr>
      <w:r w:rsidRPr="00B53FEB">
        <w:rPr>
          <w:rFonts w:ascii="Gill Sans MT" w:hAnsi="Gill Sans MT" w:cs="Tahoma"/>
          <w:sz w:val="22"/>
          <w:szCs w:val="22"/>
        </w:rPr>
        <w:t>Work within The NMC Code 2015 of professional standards of practice and behaviour for nurses and midwives.</w:t>
      </w:r>
    </w:p>
    <w:p w14:paraId="7CBBE798" w14:textId="77777777" w:rsidR="00BE12B3" w:rsidRPr="00B53FEB" w:rsidRDefault="00BE12B3" w:rsidP="00BE12B3">
      <w:pPr>
        <w:numPr>
          <w:ilvl w:val="0"/>
          <w:numId w:val="11"/>
        </w:numPr>
        <w:jc w:val="both"/>
        <w:rPr>
          <w:rFonts w:ascii="Gill Sans MT" w:hAnsi="Gill Sans MT" w:cs="Tahoma"/>
          <w:sz w:val="22"/>
          <w:szCs w:val="22"/>
        </w:rPr>
      </w:pPr>
      <w:r w:rsidRPr="00B53FEB">
        <w:rPr>
          <w:rFonts w:ascii="Gill Sans MT" w:hAnsi="Gill Sans MT" w:cs="Tahoma"/>
          <w:sz w:val="22"/>
          <w:szCs w:val="22"/>
        </w:rPr>
        <w:t xml:space="preserve">Gain further experience and skills in clinical practice with support from </w:t>
      </w:r>
      <w:proofErr w:type="gramStart"/>
      <w:r w:rsidRPr="00B53FEB">
        <w:rPr>
          <w:rFonts w:ascii="Gill Sans MT" w:hAnsi="Gill Sans MT" w:cs="Tahoma"/>
          <w:sz w:val="22"/>
          <w:szCs w:val="22"/>
        </w:rPr>
        <w:t>CTL</w:t>
      </w:r>
      <w:proofErr w:type="gramEnd"/>
    </w:p>
    <w:p w14:paraId="4FB0B5F1" w14:textId="77777777" w:rsidR="00BE12B3" w:rsidRPr="00B53FEB" w:rsidRDefault="00BE12B3" w:rsidP="00BE12B3">
      <w:pPr>
        <w:numPr>
          <w:ilvl w:val="0"/>
          <w:numId w:val="11"/>
        </w:numPr>
        <w:jc w:val="both"/>
        <w:rPr>
          <w:rFonts w:ascii="Gill Sans MT" w:hAnsi="Gill Sans MT" w:cs="Tahoma"/>
          <w:sz w:val="22"/>
          <w:szCs w:val="22"/>
        </w:rPr>
      </w:pPr>
      <w:r w:rsidRPr="00B53FEB">
        <w:rPr>
          <w:rFonts w:ascii="Gill Sans MT" w:hAnsi="Gill Sans MT" w:cs="Tahoma"/>
          <w:sz w:val="22"/>
          <w:szCs w:val="22"/>
        </w:rPr>
        <w:t xml:space="preserve">Take the lead, with support of CTL, in a specific clinical project or clinical area </w:t>
      </w:r>
      <w:proofErr w:type="gramStart"/>
      <w:r w:rsidRPr="00B53FEB">
        <w:rPr>
          <w:rFonts w:ascii="Gill Sans MT" w:hAnsi="Gill Sans MT" w:cs="Tahoma"/>
          <w:sz w:val="22"/>
          <w:szCs w:val="22"/>
        </w:rPr>
        <w:t>e.g.</w:t>
      </w:r>
      <w:proofErr w:type="gramEnd"/>
      <w:r w:rsidRPr="00B53FEB">
        <w:rPr>
          <w:rFonts w:ascii="Gill Sans MT" w:hAnsi="Gill Sans MT" w:cs="Tahoma"/>
          <w:sz w:val="22"/>
          <w:szCs w:val="22"/>
        </w:rPr>
        <w:t xml:space="preserve"> as a link nurse, with a view to maintaining high clinical standards and further develop IPU services</w:t>
      </w:r>
    </w:p>
    <w:p w14:paraId="4940C4FA" w14:textId="77777777" w:rsidR="00BE12B3" w:rsidRPr="00B53FEB" w:rsidRDefault="00BE12B3" w:rsidP="00BE12B3">
      <w:pPr>
        <w:numPr>
          <w:ilvl w:val="0"/>
          <w:numId w:val="11"/>
        </w:numPr>
        <w:jc w:val="both"/>
        <w:rPr>
          <w:rFonts w:ascii="Gill Sans MT" w:hAnsi="Gill Sans MT" w:cs="Tahoma"/>
          <w:sz w:val="22"/>
          <w:szCs w:val="22"/>
        </w:rPr>
      </w:pPr>
      <w:r w:rsidRPr="00B53FEB">
        <w:rPr>
          <w:rFonts w:ascii="Gill Sans MT" w:hAnsi="Gill Sans MT" w:cs="Tahoma"/>
          <w:sz w:val="22"/>
          <w:szCs w:val="22"/>
        </w:rPr>
        <w:t>Gain further experience in facilitating CSW training and development and in teaching.</w:t>
      </w:r>
    </w:p>
    <w:p w14:paraId="54D19046" w14:textId="77777777" w:rsidR="00BE12B3" w:rsidRPr="00B53FEB" w:rsidRDefault="00BE12B3" w:rsidP="00BE12B3">
      <w:pPr>
        <w:numPr>
          <w:ilvl w:val="0"/>
          <w:numId w:val="11"/>
        </w:numPr>
        <w:jc w:val="both"/>
        <w:rPr>
          <w:rFonts w:ascii="Gill Sans MT" w:hAnsi="Gill Sans MT" w:cs="Tahoma"/>
          <w:sz w:val="22"/>
          <w:szCs w:val="22"/>
        </w:rPr>
      </w:pPr>
      <w:r w:rsidRPr="00B53FEB">
        <w:rPr>
          <w:rFonts w:ascii="Gill Sans MT" w:hAnsi="Gill Sans MT" w:cs="Tahoma"/>
          <w:sz w:val="22"/>
          <w:szCs w:val="22"/>
        </w:rPr>
        <w:t>Maintain effective communication within and external to the IPU team.</w:t>
      </w:r>
    </w:p>
    <w:p w14:paraId="0698A506" w14:textId="77777777" w:rsidR="00BE12B3" w:rsidRPr="00B53FEB" w:rsidRDefault="00BE12B3" w:rsidP="00BE12B3">
      <w:pPr>
        <w:numPr>
          <w:ilvl w:val="0"/>
          <w:numId w:val="11"/>
        </w:numPr>
        <w:jc w:val="both"/>
        <w:rPr>
          <w:rFonts w:ascii="Gill Sans MT" w:hAnsi="Gill Sans MT" w:cs="Tahoma"/>
          <w:sz w:val="22"/>
          <w:szCs w:val="22"/>
        </w:rPr>
      </w:pPr>
      <w:r w:rsidRPr="00B53FEB">
        <w:rPr>
          <w:rFonts w:ascii="Gill Sans MT" w:hAnsi="Gill Sans MT" w:cs="Tahoma"/>
          <w:sz w:val="22"/>
          <w:szCs w:val="22"/>
        </w:rPr>
        <w:lastRenderedPageBreak/>
        <w:t xml:space="preserve">Work with student nurses as a mentor or associate mentor. </w:t>
      </w:r>
    </w:p>
    <w:p w14:paraId="48E39CDF" w14:textId="5F05DFD7" w:rsidR="00BE12B3" w:rsidRPr="00B53FEB" w:rsidRDefault="00BE12B3" w:rsidP="008F3AE2">
      <w:pPr>
        <w:tabs>
          <w:tab w:val="left" w:pos="1843"/>
        </w:tabs>
        <w:rPr>
          <w:rFonts w:ascii="Gill Sans MT" w:hAnsi="Gill Sans MT" w:cs="Tahoma"/>
          <w:bCs/>
          <w:sz w:val="22"/>
          <w:szCs w:val="22"/>
        </w:rPr>
      </w:pPr>
    </w:p>
    <w:p w14:paraId="355F01BE" w14:textId="77777777" w:rsidR="00EC6FFC" w:rsidRPr="00EC6FFC" w:rsidRDefault="00EC6FFC" w:rsidP="00EC6FFC">
      <w:pPr>
        <w:keepNext/>
        <w:spacing w:before="240" w:after="60"/>
        <w:jc w:val="both"/>
        <w:outlineLvl w:val="0"/>
        <w:rPr>
          <w:rFonts w:ascii="Calibri" w:hAnsi="Calibri" w:cs="Arial"/>
          <w:b/>
          <w:bCs/>
          <w:kern w:val="32"/>
          <w:szCs w:val="32"/>
          <w:u w:val="single"/>
        </w:rPr>
      </w:pPr>
      <w:r w:rsidRPr="00EC6FFC">
        <w:rPr>
          <w:rFonts w:ascii="Calibri" w:hAnsi="Calibri" w:cs="Arial"/>
          <w:b/>
          <w:bCs/>
          <w:kern w:val="32"/>
          <w:szCs w:val="32"/>
          <w:u w:val="single"/>
        </w:rPr>
        <w:t>Clinical responsibilities</w:t>
      </w:r>
    </w:p>
    <w:p w14:paraId="18D296FD" w14:textId="77777777" w:rsidR="00EC6FFC" w:rsidRPr="00EC6FFC" w:rsidRDefault="00EC6FFC" w:rsidP="00EC6FFC">
      <w:pPr>
        <w:jc w:val="both"/>
      </w:pPr>
    </w:p>
    <w:p w14:paraId="3626066A" w14:textId="77777777" w:rsidR="00CC5A49" w:rsidRPr="00EC6FFC" w:rsidRDefault="00CC5A49" w:rsidP="00CC5A49">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To maintain a safe </w:t>
      </w:r>
      <w:r>
        <w:rPr>
          <w:rFonts w:ascii="Gill Sans MT" w:hAnsi="Gill Sans MT" w:cs="Tahoma"/>
          <w:sz w:val="22"/>
          <w:szCs w:val="22"/>
        </w:rPr>
        <w:t>care</w:t>
      </w:r>
      <w:r w:rsidRPr="00EC6FFC">
        <w:rPr>
          <w:rFonts w:ascii="Gill Sans MT" w:hAnsi="Gill Sans MT" w:cs="Tahoma"/>
          <w:sz w:val="22"/>
          <w:szCs w:val="22"/>
        </w:rPr>
        <w:t xml:space="preserve"> environment</w:t>
      </w:r>
      <w:r>
        <w:rPr>
          <w:rFonts w:ascii="Gill Sans MT" w:hAnsi="Gill Sans MT" w:cs="Tahoma"/>
          <w:sz w:val="22"/>
          <w:szCs w:val="22"/>
        </w:rPr>
        <w:t>, recognising and managing risks.</w:t>
      </w:r>
    </w:p>
    <w:p w14:paraId="45831196" w14:textId="730840AB" w:rsidR="00C57150" w:rsidRDefault="00C57150" w:rsidP="00C57150">
      <w:pPr>
        <w:numPr>
          <w:ilvl w:val="0"/>
          <w:numId w:val="21"/>
        </w:numPr>
        <w:jc w:val="both"/>
        <w:rPr>
          <w:rFonts w:ascii="Gill Sans MT" w:hAnsi="Gill Sans MT" w:cs="Tahoma"/>
          <w:sz w:val="22"/>
          <w:szCs w:val="22"/>
        </w:rPr>
      </w:pPr>
      <w:r w:rsidRPr="00B53FEB">
        <w:rPr>
          <w:rFonts w:ascii="Gill Sans MT" w:hAnsi="Gill Sans MT" w:cs="Tahoma"/>
          <w:sz w:val="22"/>
          <w:szCs w:val="22"/>
        </w:rPr>
        <w:t>To assess client</w:t>
      </w:r>
      <w:r w:rsidRPr="00EC6FFC">
        <w:rPr>
          <w:rFonts w:ascii="Gill Sans MT" w:hAnsi="Gill Sans MT" w:cs="Tahoma"/>
          <w:sz w:val="22"/>
          <w:szCs w:val="22"/>
        </w:rPr>
        <w:t xml:space="preserve"> </w:t>
      </w:r>
      <w:r w:rsidR="00072D38">
        <w:rPr>
          <w:rFonts w:ascii="Gill Sans MT" w:hAnsi="Gill Sans MT" w:cs="Tahoma"/>
          <w:sz w:val="22"/>
          <w:szCs w:val="22"/>
        </w:rPr>
        <w:t xml:space="preserve">physical, psychological, </w:t>
      </w:r>
      <w:proofErr w:type="gramStart"/>
      <w:r w:rsidR="00072D38">
        <w:rPr>
          <w:rFonts w:ascii="Gill Sans MT" w:hAnsi="Gill Sans MT" w:cs="Tahoma"/>
          <w:sz w:val="22"/>
          <w:szCs w:val="22"/>
        </w:rPr>
        <w:t>social</w:t>
      </w:r>
      <w:proofErr w:type="gramEnd"/>
      <w:r w:rsidR="00072D38">
        <w:rPr>
          <w:rFonts w:ascii="Gill Sans MT" w:hAnsi="Gill Sans MT" w:cs="Tahoma"/>
          <w:sz w:val="22"/>
          <w:szCs w:val="22"/>
        </w:rPr>
        <w:t xml:space="preserve"> and spiritual </w:t>
      </w:r>
      <w:r w:rsidRPr="00EC6FFC">
        <w:rPr>
          <w:rFonts w:ascii="Gill Sans MT" w:hAnsi="Gill Sans MT" w:cs="Tahoma"/>
          <w:sz w:val="22"/>
          <w:szCs w:val="22"/>
        </w:rPr>
        <w:t>care needs.</w:t>
      </w:r>
    </w:p>
    <w:p w14:paraId="6DA4A6FC" w14:textId="31E996E7" w:rsidR="00C57150" w:rsidRPr="00EC6FFC" w:rsidRDefault="00C57150" w:rsidP="00C57150">
      <w:pPr>
        <w:numPr>
          <w:ilvl w:val="0"/>
          <w:numId w:val="21"/>
        </w:numPr>
        <w:jc w:val="both"/>
        <w:rPr>
          <w:rFonts w:ascii="Gill Sans MT" w:hAnsi="Gill Sans MT" w:cs="Tahoma"/>
          <w:sz w:val="22"/>
          <w:szCs w:val="22"/>
        </w:rPr>
      </w:pPr>
      <w:r w:rsidRPr="00B53FEB">
        <w:rPr>
          <w:rFonts w:ascii="Gill Sans MT" w:hAnsi="Gill Sans MT" w:cs="Tahoma"/>
          <w:sz w:val="22"/>
          <w:szCs w:val="22"/>
        </w:rPr>
        <w:t>To develop,</w:t>
      </w:r>
      <w:r w:rsidRPr="00EC6FFC">
        <w:rPr>
          <w:rFonts w:ascii="Gill Sans MT" w:hAnsi="Gill Sans MT" w:cs="Tahoma"/>
          <w:sz w:val="22"/>
          <w:szCs w:val="22"/>
        </w:rPr>
        <w:t xml:space="preserve"> implement and evalua</w:t>
      </w:r>
      <w:r w:rsidRPr="00B53FEB">
        <w:rPr>
          <w:rFonts w:ascii="Gill Sans MT" w:hAnsi="Gill Sans MT" w:cs="Tahoma"/>
          <w:sz w:val="22"/>
          <w:szCs w:val="22"/>
        </w:rPr>
        <w:t>te</w:t>
      </w:r>
      <w:r w:rsidRPr="00EC6FFC">
        <w:rPr>
          <w:rFonts w:ascii="Gill Sans MT" w:hAnsi="Gill Sans MT" w:cs="Tahoma"/>
          <w:sz w:val="22"/>
          <w:szCs w:val="22"/>
        </w:rPr>
        <w:t xml:space="preserve"> programmes of care for each</w:t>
      </w:r>
      <w:r>
        <w:rPr>
          <w:rFonts w:ascii="Gill Sans MT" w:hAnsi="Gill Sans MT" w:cs="Tahoma"/>
          <w:sz w:val="22"/>
          <w:szCs w:val="22"/>
        </w:rPr>
        <w:t xml:space="preserve"> client/</w:t>
      </w:r>
      <w:r w:rsidRPr="00EC6FFC">
        <w:rPr>
          <w:rFonts w:ascii="Gill Sans MT" w:hAnsi="Gill Sans MT" w:cs="Tahoma"/>
          <w:sz w:val="22"/>
          <w:szCs w:val="22"/>
        </w:rPr>
        <w:t xml:space="preserve"> patient.</w:t>
      </w:r>
    </w:p>
    <w:p w14:paraId="1D6FA98D" w14:textId="77777777" w:rsidR="00C57150" w:rsidRPr="00B53FEB" w:rsidRDefault="00C57150" w:rsidP="00C57150">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To deliver high quality </w:t>
      </w:r>
      <w:r>
        <w:rPr>
          <w:rFonts w:ascii="Gill Sans MT" w:hAnsi="Gill Sans MT" w:cs="Tahoma"/>
          <w:sz w:val="22"/>
          <w:szCs w:val="22"/>
        </w:rPr>
        <w:t xml:space="preserve">clinical and supportive </w:t>
      </w:r>
      <w:r w:rsidRPr="00EC6FFC">
        <w:rPr>
          <w:rFonts w:ascii="Gill Sans MT" w:hAnsi="Gill Sans MT" w:cs="Tahoma"/>
          <w:sz w:val="22"/>
          <w:szCs w:val="22"/>
        </w:rPr>
        <w:t xml:space="preserve">care which is research based and in line with best practice. </w:t>
      </w:r>
    </w:p>
    <w:p w14:paraId="04918639" w14:textId="77777777" w:rsidR="001251A2" w:rsidRPr="00EC6FFC" w:rsidRDefault="001251A2" w:rsidP="001251A2">
      <w:pPr>
        <w:numPr>
          <w:ilvl w:val="0"/>
          <w:numId w:val="21"/>
        </w:numPr>
        <w:jc w:val="both"/>
        <w:rPr>
          <w:rFonts w:ascii="Gill Sans MT" w:hAnsi="Gill Sans MT" w:cs="Tahoma"/>
          <w:sz w:val="22"/>
          <w:szCs w:val="22"/>
        </w:rPr>
      </w:pPr>
      <w:r w:rsidRPr="00EC6FFC">
        <w:rPr>
          <w:rFonts w:ascii="Gill Sans MT" w:hAnsi="Gill Sans MT" w:cs="Tahoma"/>
          <w:sz w:val="22"/>
          <w:szCs w:val="22"/>
        </w:rPr>
        <w:t>To provide health promotion and behavioural support to patients as per care plan</w:t>
      </w:r>
    </w:p>
    <w:p w14:paraId="6CB24663" w14:textId="77777777" w:rsidR="00B16C66" w:rsidRPr="00EC6FFC" w:rsidRDefault="00B16C66" w:rsidP="00B16C66">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To participate in multi-disciplinary care </w:t>
      </w:r>
      <w:r>
        <w:rPr>
          <w:rFonts w:ascii="Gill Sans MT" w:hAnsi="Gill Sans MT" w:cs="Tahoma"/>
          <w:sz w:val="22"/>
          <w:szCs w:val="22"/>
        </w:rPr>
        <w:t xml:space="preserve">and case management </w:t>
      </w:r>
      <w:r w:rsidRPr="00EC6FFC">
        <w:rPr>
          <w:rFonts w:ascii="Gill Sans MT" w:hAnsi="Gill Sans MT" w:cs="Tahoma"/>
          <w:sz w:val="22"/>
          <w:szCs w:val="22"/>
        </w:rPr>
        <w:t xml:space="preserve">of clients on the </w:t>
      </w:r>
      <w:r w:rsidRPr="00B53FEB">
        <w:rPr>
          <w:rFonts w:ascii="Gill Sans MT" w:hAnsi="Gill Sans MT" w:cs="Tahoma"/>
          <w:sz w:val="22"/>
          <w:szCs w:val="22"/>
        </w:rPr>
        <w:t>IPU</w:t>
      </w:r>
      <w:r w:rsidRPr="00EC6FFC">
        <w:rPr>
          <w:rFonts w:ascii="Gill Sans MT" w:hAnsi="Gill Sans MT" w:cs="Tahoma"/>
          <w:sz w:val="22"/>
          <w:szCs w:val="22"/>
        </w:rPr>
        <w:t>.</w:t>
      </w:r>
    </w:p>
    <w:p w14:paraId="1A950BBA" w14:textId="77777777" w:rsidR="00B16C66" w:rsidRPr="00EC6FFC" w:rsidRDefault="00B16C66" w:rsidP="00B16C66">
      <w:pPr>
        <w:numPr>
          <w:ilvl w:val="0"/>
          <w:numId w:val="21"/>
        </w:numPr>
        <w:jc w:val="both"/>
        <w:rPr>
          <w:rFonts w:ascii="Gill Sans MT" w:hAnsi="Gill Sans MT" w:cs="Tahoma"/>
          <w:sz w:val="22"/>
          <w:szCs w:val="22"/>
        </w:rPr>
      </w:pPr>
      <w:r w:rsidRPr="00EC6FFC">
        <w:rPr>
          <w:rFonts w:ascii="Gill Sans MT" w:hAnsi="Gill Sans MT" w:cs="Tahoma"/>
          <w:sz w:val="22"/>
          <w:szCs w:val="22"/>
        </w:rPr>
        <w:t>To assist in establishing and monitoring protocols / care pathways.</w:t>
      </w:r>
    </w:p>
    <w:p w14:paraId="0E4330B0" w14:textId="77777777" w:rsidR="00B16C66" w:rsidRPr="00EC6FFC" w:rsidRDefault="00B16C66" w:rsidP="00B16C66">
      <w:pPr>
        <w:numPr>
          <w:ilvl w:val="0"/>
          <w:numId w:val="21"/>
        </w:numPr>
        <w:jc w:val="both"/>
        <w:rPr>
          <w:rFonts w:ascii="Gill Sans MT" w:hAnsi="Gill Sans MT" w:cs="Tahoma"/>
          <w:sz w:val="22"/>
          <w:szCs w:val="22"/>
        </w:rPr>
      </w:pPr>
      <w:r w:rsidRPr="00EC6FFC">
        <w:rPr>
          <w:rFonts w:ascii="Gill Sans MT" w:hAnsi="Gill Sans MT" w:cs="Tahoma"/>
          <w:sz w:val="22"/>
          <w:szCs w:val="22"/>
        </w:rPr>
        <w:t>To plan effective client discharge for individuals, in liaison with appropriate statutory and voluntary agencies / professionals.</w:t>
      </w:r>
    </w:p>
    <w:p w14:paraId="61F72DE4" w14:textId="56ABFAA9"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To maintain accurate </w:t>
      </w:r>
      <w:r w:rsidR="00166D09">
        <w:rPr>
          <w:rFonts w:ascii="Gill Sans MT" w:hAnsi="Gill Sans MT" w:cs="Tahoma"/>
          <w:sz w:val="22"/>
          <w:szCs w:val="22"/>
        </w:rPr>
        <w:t xml:space="preserve">client records and </w:t>
      </w:r>
      <w:r w:rsidRPr="00EC6FFC">
        <w:rPr>
          <w:rFonts w:ascii="Gill Sans MT" w:hAnsi="Gill Sans MT" w:cs="Tahoma"/>
          <w:sz w:val="22"/>
          <w:szCs w:val="22"/>
        </w:rPr>
        <w:t>documentation.</w:t>
      </w:r>
    </w:p>
    <w:p w14:paraId="35092467" w14:textId="77777777" w:rsidR="00B16C66" w:rsidRPr="00EC6FFC" w:rsidRDefault="00B16C66" w:rsidP="00B16C66">
      <w:pPr>
        <w:numPr>
          <w:ilvl w:val="0"/>
          <w:numId w:val="21"/>
        </w:numPr>
        <w:jc w:val="both"/>
        <w:rPr>
          <w:rFonts w:ascii="Gill Sans MT" w:hAnsi="Gill Sans MT" w:cs="Tahoma"/>
          <w:sz w:val="22"/>
          <w:szCs w:val="22"/>
        </w:rPr>
      </w:pPr>
      <w:r w:rsidRPr="00EC6FFC">
        <w:rPr>
          <w:rFonts w:ascii="Gill Sans MT" w:hAnsi="Gill Sans MT" w:cs="Tahoma"/>
          <w:sz w:val="22"/>
          <w:szCs w:val="22"/>
        </w:rPr>
        <w:t>To ensure patient confidentiality.</w:t>
      </w:r>
    </w:p>
    <w:p w14:paraId="50EFF4F4" w14:textId="0821B9F2"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To administer </w:t>
      </w:r>
      <w:r w:rsidR="002F2EA7">
        <w:rPr>
          <w:rFonts w:ascii="Gill Sans MT" w:hAnsi="Gill Sans MT" w:cs="Tahoma"/>
          <w:sz w:val="22"/>
          <w:szCs w:val="22"/>
        </w:rPr>
        <w:t xml:space="preserve">drugs and </w:t>
      </w:r>
      <w:r w:rsidRPr="00EC6FFC">
        <w:rPr>
          <w:rFonts w:ascii="Gill Sans MT" w:hAnsi="Gill Sans MT" w:cs="Tahoma"/>
          <w:sz w:val="22"/>
          <w:szCs w:val="22"/>
        </w:rPr>
        <w:t xml:space="preserve">medication in accordance with Sussex Beacon policy and procedure guidelines, and within the scope of professional practice and regulations.     </w:t>
      </w:r>
    </w:p>
    <w:p w14:paraId="7F692A38" w14:textId="77777777" w:rsidR="00BE12B3" w:rsidRPr="00B53FEB" w:rsidRDefault="00BE12B3" w:rsidP="008F3AE2">
      <w:pPr>
        <w:tabs>
          <w:tab w:val="left" w:pos="1843"/>
        </w:tabs>
        <w:rPr>
          <w:rFonts w:ascii="Gill Sans MT" w:hAnsi="Gill Sans MT" w:cs="Tahoma"/>
          <w:bCs/>
          <w:sz w:val="22"/>
          <w:szCs w:val="22"/>
        </w:rPr>
      </w:pPr>
    </w:p>
    <w:p w14:paraId="3FD90789" w14:textId="0402F18F" w:rsidR="00A81F4C" w:rsidRPr="00B53FEB" w:rsidRDefault="00A81F4C" w:rsidP="008F3AE2">
      <w:pPr>
        <w:tabs>
          <w:tab w:val="left" w:pos="1843"/>
        </w:tabs>
        <w:rPr>
          <w:rFonts w:ascii="Gill Sans MT" w:hAnsi="Gill Sans MT" w:cs="Tahoma"/>
          <w:bCs/>
          <w:sz w:val="22"/>
          <w:szCs w:val="22"/>
        </w:rPr>
      </w:pPr>
    </w:p>
    <w:p w14:paraId="2B2DBA1F" w14:textId="28F65159" w:rsidR="00626991" w:rsidRPr="00B53FEB" w:rsidRDefault="00B16C66" w:rsidP="00EC6FFC">
      <w:pPr>
        <w:tabs>
          <w:tab w:val="left" w:pos="1843"/>
        </w:tabs>
        <w:rPr>
          <w:rFonts w:ascii="Gill Sans MT" w:hAnsi="Gill Sans MT" w:cs="Tahoma"/>
          <w:b/>
          <w:bCs/>
          <w:sz w:val="22"/>
          <w:szCs w:val="22"/>
          <w:u w:val="single"/>
        </w:rPr>
      </w:pPr>
      <w:r>
        <w:rPr>
          <w:rFonts w:ascii="Gill Sans MT" w:hAnsi="Gill Sans MT" w:cs="Tahoma"/>
          <w:b/>
          <w:bCs/>
          <w:sz w:val="22"/>
          <w:szCs w:val="22"/>
          <w:u w:val="single"/>
        </w:rPr>
        <w:t>Leadership</w:t>
      </w:r>
      <w:r w:rsidR="00EC6FFC" w:rsidRPr="00B53FEB">
        <w:rPr>
          <w:rFonts w:ascii="Gill Sans MT" w:hAnsi="Gill Sans MT" w:cs="Tahoma"/>
          <w:b/>
          <w:bCs/>
          <w:sz w:val="22"/>
          <w:szCs w:val="22"/>
          <w:u w:val="single"/>
        </w:rPr>
        <w:t xml:space="preserve"> </w:t>
      </w:r>
      <w:r w:rsidR="00602D85">
        <w:rPr>
          <w:rFonts w:ascii="Gill Sans MT" w:hAnsi="Gill Sans MT" w:cs="Tahoma"/>
          <w:b/>
          <w:bCs/>
          <w:sz w:val="22"/>
          <w:szCs w:val="22"/>
          <w:u w:val="single"/>
        </w:rPr>
        <w:t xml:space="preserve">&amp; </w:t>
      </w:r>
      <w:r w:rsidR="002F2EA7">
        <w:rPr>
          <w:rFonts w:ascii="Gill Sans MT" w:hAnsi="Gill Sans MT" w:cs="Tahoma"/>
          <w:b/>
          <w:bCs/>
          <w:sz w:val="22"/>
          <w:szCs w:val="22"/>
          <w:u w:val="single"/>
        </w:rPr>
        <w:t>m</w:t>
      </w:r>
      <w:r w:rsidR="00602D85">
        <w:rPr>
          <w:rFonts w:ascii="Gill Sans MT" w:hAnsi="Gill Sans MT" w:cs="Tahoma"/>
          <w:b/>
          <w:bCs/>
          <w:sz w:val="22"/>
          <w:szCs w:val="22"/>
          <w:u w:val="single"/>
        </w:rPr>
        <w:t xml:space="preserve">anagement </w:t>
      </w:r>
      <w:r w:rsidR="002F2EA7">
        <w:rPr>
          <w:rFonts w:ascii="Gill Sans MT" w:hAnsi="Gill Sans MT" w:cs="Tahoma"/>
          <w:b/>
          <w:bCs/>
          <w:sz w:val="22"/>
          <w:szCs w:val="22"/>
          <w:u w:val="single"/>
        </w:rPr>
        <w:t>r</w:t>
      </w:r>
      <w:r w:rsidR="00964084" w:rsidRPr="00B53FEB">
        <w:rPr>
          <w:rFonts w:ascii="Gill Sans MT" w:hAnsi="Gill Sans MT" w:cs="Tahoma"/>
          <w:b/>
          <w:bCs/>
          <w:sz w:val="22"/>
          <w:szCs w:val="22"/>
          <w:u w:val="single"/>
        </w:rPr>
        <w:t>esponsibilities</w:t>
      </w:r>
    </w:p>
    <w:p w14:paraId="364539D7" w14:textId="77777777" w:rsidR="00964084" w:rsidRPr="00B53FEB" w:rsidRDefault="00964084" w:rsidP="00626991">
      <w:pPr>
        <w:tabs>
          <w:tab w:val="left" w:pos="1843"/>
        </w:tabs>
        <w:rPr>
          <w:rFonts w:ascii="Gill Sans MT" w:hAnsi="Gill Sans MT" w:cs="Tahoma"/>
          <w:bCs/>
          <w:sz w:val="22"/>
          <w:szCs w:val="22"/>
        </w:rPr>
      </w:pPr>
    </w:p>
    <w:p w14:paraId="7693C826" w14:textId="0D654F40" w:rsidR="00F94E99" w:rsidRPr="00F94E99" w:rsidRDefault="00F94E99" w:rsidP="00F94E99">
      <w:pPr>
        <w:numPr>
          <w:ilvl w:val="0"/>
          <w:numId w:val="21"/>
        </w:numPr>
        <w:jc w:val="both"/>
        <w:rPr>
          <w:rFonts w:ascii="Gill Sans MT" w:hAnsi="Gill Sans MT" w:cs="Tahoma"/>
          <w:sz w:val="22"/>
          <w:szCs w:val="22"/>
        </w:rPr>
      </w:pPr>
      <w:r w:rsidRPr="00F94E99">
        <w:rPr>
          <w:rFonts w:ascii="Gill Sans MT" w:hAnsi="Gill Sans MT" w:cs="Tahoma"/>
          <w:sz w:val="22"/>
          <w:szCs w:val="22"/>
        </w:rPr>
        <w:t xml:space="preserve">To co-ordinate the activity and nursing care delivered on the Inpatient Unit on a </w:t>
      </w:r>
      <w:proofErr w:type="gramStart"/>
      <w:r w:rsidRPr="00F94E99">
        <w:rPr>
          <w:rFonts w:ascii="Gill Sans MT" w:hAnsi="Gill Sans MT" w:cs="Tahoma"/>
          <w:sz w:val="22"/>
          <w:szCs w:val="22"/>
        </w:rPr>
        <w:t>shift by shift</w:t>
      </w:r>
      <w:proofErr w:type="gramEnd"/>
      <w:r w:rsidRPr="00F94E99">
        <w:rPr>
          <w:rFonts w:ascii="Gill Sans MT" w:hAnsi="Gill Sans MT" w:cs="Tahoma"/>
          <w:sz w:val="22"/>
          <w:szCs w:val="22"/>
        </w:rPr>
        <w:t xml:space="preserve"> basis, with guidance of the CTL</w:t>
      </w:r>
      <w:r w:rsidR="00EC6FFC" w:rsidRPr="00B53FEB">
        <w:rPr>
          <w:rFonts w:ascii="Gill Sans MT" w:hAnsi="Gill Sans MT" w:cs="Tahoma"/>
          <w:sz w:val="22"/>
          <w:szCs w:val="22"/>
        </w:rPr>
        <w:t xml:space="preserve">, </w:t>
      </w:r>
      <w:r w:rsidRPr="00F94E99">
        <w:rPr>
          <w:rFonts w:ascii="Gill Sans MT" w:hAnsi="Gill Sans MT" w:cs="Tahoma"/>
          <w:sz w:val="22"/>
          <w:szCs w:val="22"/>
        </w:rPr>
        <w:t>ensuring effective team working, and appropriate patient allocation and forward planning</w:t>
      </w:r>
    </w:p>
    <w:p w14:paraId="1E7243AF" w14:textId="77777777" w:rsidR="00F94E99" w:rsidRPr="00F94E99" w:rsidRDefault="00F94E99" w:rsidP="00F94E99">
      <w:pPr>
        <w:numPr>
          <w:ilvl w:val="0"/>
          <w:numId w:val="21"/>
        </w:numPr>
        <w:jc w:val="both"/>
        <w:rPr>
          <w:rFonts w:ascii="Gill Sans MT" w:hAnsi="Gill Sans MT" w:cs="Tahoma"/>
          <w:sz w:val="22"/>
          <w:szCs w:val="22"/>
        </w:rPr>
      </w:pPr>
      <w:r w:rsidRPr="00F94E99">
        <w:rPr>
          <w:rFonts w:ascii="Gill Sans MT" w:hAnsi="Gill Sans MT" w:cs="Tahoma"/>
          <w:sz w:val="22"/>
          <w:szCs w:val="22"/>
        </w:rPr>
        <w:t>To be fully conversant with all policies and procedures within the Sussex Beacon and ensure adherence to these.</w:t>
      </w:r>
    </w:p>
    <w:p w14:paraId="209B4DF1" w14:textId="77777777" w:rsidR="00F94E99" w:rsidRPr="00F94E99" w:rsidRDefault="00F94E99" w:rsidP="00F94E99">
      <w:pPr>
        <w:numPr>
          <w:ilvl w:val="0"/>
          <w:numId w:val="21"/>
        </w:numPr>
        <w:jc w:val="both"/>
        <w:rPr>
          <w:rFonts w:ascii="Gill Sans MT" w:hAnsi="Gill Sans MT" w:cs="Tahoma"/>
          <w:sz w:val="22"/>
          <w:szCs w:val="22"/>
        </w:rPr>
      </w:pPr>
      <w:r w:rsidRPr="00F94E99">
        <w:rPr>
          <w:rFonts w:ascii="Gill Sans MT" w:hAnsi="Gill Sans MT" w:cs="Tahoma"/>
          <w:sz w:val="22"/>
          <w:szCs w:val="22"/>
        </w:rPr>
        <w:t>To report to the Senior Nurse, / or on-call Senior Nurse/ Manager regarding any concerns about professional practice on IPU or clinical issues that are unclear or outside of experience.</w:t>
      </w:r>
    </w:p>
    <w:p w14:paraId="0109E754" w14:textId="050F983C" w:rsidR="00F94E99" w:rsidRPr="00B53FEB" w:rsidRDefault="00F94E99" w:rsidP="00F94E99">
      <w:pPr>
        <w:numPr>
          <w:ilvl w:val="0"/>
          <w:numId w:val="21"/>
        </w:numPr>
        <w:jc w:val="both"/>
        <w:rPr>
          <w:rFonts w:ascii="Gill Sans MT" w:hAnsi="Gill Sans MT" w:cs="Tahoma"/>
          <w:sz w:val="22"/>
          <w:szCs w:val="22"/>
        </w:rPr>
      </w:pPr>
      <w:r w:rsidRPr="00F94E99">
        <w:rPr>
          <w:rFonts w:ascii="Gill Sans MT" w:hAnsi="Gill Sans MT" w:cs="Tahoma"/>
          <w:sz w:val="22"/>
          <w:szCs w:val="22"/>
        </w:rPr>
        <w:t xml:space="preserve">Act as a role model in the development of Client Support Workers, with the support of the </w:t>
      </w:r>
      <w:r w:rsidR="00EC6FFC" w:rsidRPr="00B53FEB">
        <w:rPr>
          <w:rFonts w:ascii="Gill Sans MT" w:hAnsi="Gill Sans MT" w:cs="Tahoma"/>
          <w:sz w:val="22"/>
          <w:szCs w:val="22"/>
        </w:rPr>
        <w:t>C</w:t>
      </w:r>
      <w:r w:rsidRPr="00F94E99">
        <w:rPr>
          <w:rFonts w:ascii="Gill Sans MT" w:hAnsi="Gill Sans MT" w:cs="Tahoma"/>
          <w:sz w:val="22"/>
          <w:szCs w:val="22"/>
        </w:rPr>
        <w:t>TL.</w:t>
      </w:r>
    </w:p>
    <w:p w14:paraId="7371F29C" w14:textId="77777777" w:rsidR="00EC6FFC" w:rsidRPr="00F94E99" w:rsidRDefault="00EC6FFC" w:rsidP="00EC6FFC">
      <w:pPr>
        <w:ind w:left="720"/>
        <w:jc w:val="both"/>
        <w:rPr>
          <w:rFonts w:ascii="Gill Sans MT" w:hAnsi="Gill Sans MT" w:cs="Tahoma"/>
          <w:sz w:val="22"/>
          <w:szCs w:val="22"/>
        </w:rPr>
      </w:pPr>
    </w:p>
    <w:p w14:paraId="1E26D887" w14:textId="77777777" w:rsidR="00EC6FFC" w:rsidRPr="00EC6FFC" w:rsidRDefault="00EC6FFC" w:rsidP="00EC6FFC">
      <w:pPr>
        <w:jc w:val="both"/>
        <w:rPr>
          <w:rFonts w:ascii="Gill Sans MT" w:hAnsi="Gill Sans MT" w:cs="Tahoma"/>
          <w:b/>
          <w:sz w:val="22"/>
          <w:szCs w:val="22"/>
          <w:u w:val="single"/>
        </w:rPr>
      </w:pPr>
      <w:r w:rsidRPr="00EC6FFC">
        <w:rPr>
          <w:rFonts w:ascii="Gill Sans MT" w:hAnsi="Gill Sans MT" w:cs="Arial"/>
          <w:b/>
          <w:bCs/>
          <w:kern w:val="32"/>
          <w:sz w:val="22"/>
          <w:szCs w:val="22"/>
          <w:u w:val="single"/>
        </w:rPr>
        <w:t xml:space="preserve">Education, </w:t>
      </w:r>
      <w:proofErr w:type="gramStart"/>
      <w:r w:rsidRPr="00EC6FFC">
        <w:rPr>
          <w:rFonts w:ascii="Gill Sans MT" w:hAnsi="Gill Sans MT" w:cs="Arial"/>
          <w:b/>
          <w:bCs/>
          <w:kern w:val="32"/>
          <w:sz w:val="22"/>
          <w:szCs w:val="22"/>
          <w:u w:val="single"/>
        </w:rPr>
        <w:t>training</w:t>
      </w:r>
      <w:proofErr w:type="gramEnd"/>
      <w:r w:rsidRPr="00EC6FFC">
        <w:rPr>
          <w:rFonts w:ascii="Gill Sans MT" w:hAnsi="Gill Sans MT" w:cs="Arial"/>
          <w:b/>
          <w:bCs/>
          <w:kern w:val="32"/>
          <w:sz w:val="22"/>
          <w:szCs w:val="22"/>
          <w:u w:val="single"/>
        </w:rPr>
        <w:t xml:space="preserve"> and health promotion</w:t>
      </w:r>
      <w:r w:rsidRPr="00EC6FFC">
        <w:rPr>
          <w:rFonts w:ascii="Gill Sans MT" w:hAnsi="Gill Sans MT" w:cs="Tahoma"/>
          <w:b/>
          <w:sz w:val="22"/>
          <w:szCs w:val="22"/>
          <w:u w:val="single"/>
        </w:rPr>
        <w:t xml:space="preserve"> </w:t>
      </w:r>
    </w:p>
    <w:p w14:paraId="534D6E03" w14:textId="77777777" w:rsidR="00EC6FFC" w:rsidRPr="00EC6FFC" w:rsidRDefault="00EC6FFC" w:rsidP="00EC6FFC">
      <w:pPr>
        <w:jc w:val="both"/>
        <w:rPr>
          <w:rFonts w:ascii="Calibri" w:hAnsi="Calibri" w:cs="Tahoma"/>
          <w:b/>
          <w:u w:val="single"/>
        </w:rPr>
      </w:pPr>
    </w:p>
    <w:p w14:paraId="5C82410E" w14:textId="77777777"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Undertake mandatory training as per Sussex Beacon Policy </w:t>
      </w:r>
      <w:proofErr w:type="gramStart"/>
      <w:r w:rsidRPr="00EC6FFC">
        <w:rPr>
          <w:rFonts w:ascii="Gill Sans MT" w:hAnsi="Gill Sans MT" w:cs="Tahoma"/>
          <w:sz w:val="22"/>
          <w:szCs w:val="22"/>
        </w:rPr>
        <w:t>in order to</w:t>
      </w:r>
      <w:proofErr w:type="gramEnd"/>
      <w:r w:rsidRPr="00EC6FFC">
        <w:rPr>
          <w:rFonts w:ascii="Gill Sans MT" w:hAnsi="Gill Sans MT" w:cs="Tahoma"/>
          <w:sz w:val="22"/>
          <w:szCs w:val="22"/>
        </w:rPr>
        <w:t xml:space="preserve"> carry out the role.</w:t>
      </w:r>
    </w:p>
    <w:p w14:paraId="63DB1BAA" w14:textId="77777777" w:rsidR="00602D85"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Participate in teaching programmes for the IPU</w:t>
      </w:r>
      <w:r w:rsidR="00602D85">
        <w:rPr>
          <w:rFonts w:ascii="Gill Sans MT" w:hAnsi="Gill Sans MT" w:cs="Tahoma"/>
          <w:sz w:val="22"/>
          <w:szCs w:val="22"/>
        </w:rPr>
        <w:t xml:space="preserve"> and wider </w:t>
      </w:r>
      <w:r w:rsidRPr="00EC6FFC">
        <w:rPr>
          <w:rFonts w:ascii="Gill Sans MT" w:hAnsi="Gill Sans MT" w:cs="Tahoma"/>
          <w:sz w:val="22"/>
          <w:szCs w:val="22"/>
        </w:rPr>
        <w:t>organisation</w:t>
      </w:r>
      <w:r w:rsidR="00602D85">
        <w:rPr>
          <w:rFonts w:ascii="Gill Sans MT" w:hAnsi="Gill Sans MT" w:cs="Tahoma"/>
          <w:sz w:val="22"/>
          <w:szCs w:val="22"/>
        </w:rPr>
        <w:t>al teams.</w:t>
      </w:r>
    </w:p>
    <w:p w14:paraId="74367879" w14:textId="77777777"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Keep professionally updated within the speciality of HIV and current associated </w:t>
      </w:r>
      <w:proofErr w:type="gramStart"/>
      <w:r w:rsidRPr="00EC6FFC">
        <w:rPr>
          <w:rFonts w:ascii="Gill Sans MT" w:hAnsi="Gill Sans MT" w:cs="Tahoma"/>
          <w:sz w:val="22"/>
          <w:szCs w:val="22"/>
        </w:rPr>
        <w:t>issues</w:t>
      </w:r>
      <w:proofErr w:type="gramEnd"/>
    </w:p>
    <w:p w14:paraId="68B8A52D" w14:textId="77777777"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Take responsibility for own learning and development in addition to statutory </w:t>
      </w:r>
      <w:proofErr w:type="gramStart"/>
      <w:r w:rsidRPr="00EC6FFC">
        <w:rPr>
          <w:rFonts w:ascii="Gill Sans MT" w:hAnsi="Gill Sans MT" w:cs="Tahoma"/>
          <w:sz w:val="22"/>
          <w:szCs w:val="22"/>
        </w:rPr>
        <w:t>requirements</w:t>
      </w:r>
      <w:proofErr w:type="gramEnd"/>
    </w:p>
    <w:p w14:paraId="0EA5ACDB" w14:textId="0CD077F8"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Assist in maintaining a suitable learning environment for staff and act as a facilitator in the supervision and teaching of </w:t>
      </w:r>
      <w:r w:rsidR="007F44E6">
        <w:rPr>
          <w:rFonts w:ascii="Gill Sans MT" w:hAnsi="Gill Sans MT" w:cs="Tahoma"/>
          <w:sz w:val="22"/>
          <w:szCs w:val="22"/>
        </w:rPr>
        <w:t>other</w:t>
      </w:r>
      <w:r w:rsidRPr="00EC6FFC">
        <w:rPr>
          <w:rFonts w:ascii="Gill Sans MT" w:hAnsi="Gill Sans MT" w:cs="Tahoma"/>
          <w:sz w:val="22"/>
          <w:szCs w:val="22"/>
        </w:rPr>
        <w:t xml:space="preserve"> staff</w:t>
      </w:r>
      <w:r w:rsidRPr="00B53FEB">
        <w:rPr>
          <w:rFonts w:ascii="Gill Sans MT" w:hAnsi="Gill Sans MT" w:cs="Tahoma"/>
          <w:sz w:val="22"/>
          <w:szCs w:val="22"/>
        </w:rPr>
        <w:t xml:space="preserve"> and student nurses.</w:t>
      </w:r>
    </w:p>
    <w:p w14:paraId="04E50A8E" w14:textId="60010AFF"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Participate in regular clinical supervision as per Sussex Beacon </w:t>
      </w:r>
      <w:r w:rsidRPr="00B53FEB">
        <w:rPr>
          <w:rFonts w:ascii="Gill Sans MT" w:hAnsi="Gill Sans MT" w:cs="Tahoma"/>
          <w:sz w:val="22"/>
          <w:szCs w:val="22"/>
        </w:rPr>
        <w:t>p</w:t>
      </w:r>
      <w:r w:rsidRPr="00EC6FFC">
        <w:rPr>
          <w:rFonts w:ascii="Gill Sans MT" w:hAnsi="Gill Sans MT" w:cs="Tahoma"/>
          <w:sz w:val="22"/>
          <w:szCs w:val="22"/>
        </w:rPr>
        <w:t>olicy.</w:t>
      </w:r>
    </w:p>
    <w:p w14:paraId="61D29784" w14:textId="70EF5FFC" w:rsidR="00EC6FFC" w:rsidRPr="00EC6FFC" w:rsidRDefault="00EC6FFC" w:rsidP="00EC6FFC">
      <w:pPr>
        <w:numPr>
          <w:ilvl w:val="0"/>
          <w:numId w:val="21"/>
        </w:numPr>
        <w:jc w:val="both"/>
        <w:rPr>
          <w:rFonts w:ascii="Gill Sans MT" w:hAnsi="Gill Sans MT" w:cs="Tahoma"/>
          <w:sz w:val="22"/>
          <w:szCs w:val="22"/>
        </w:rPr>
      </w:pPr>
      <w:r w:rsidRPr="00EC6FFC">
        <w:rPr>
          <w:rFonts w:ascii="Gill Sans MT" w:hAnsi="Gill Sans MT" w:cs="Tahoma"/>
          <w:sz w:val="22"/>
          <w:szCs w:val="22"/>
        </w:rPr>
        <w:t xml:space="preserve">Assist in the training and development of Client Support Workers </w:t>
      </w:r>
    </w:p>
    <w:p w14:paraId="670B8A0D" w14:textId="77777777" w:rsidR="00EC6FFC" w:rsidRPr="00EC6FFC" w:rsidRDefault="00EC6FFC" w:rsidP="00EC6FFC">
      <w:pPr>
        <w:jc w:val="both"/>
        <w:rPr>
          <w:rFonts w:ascii="Gill Sans MT" w:hAnsi="Gill Sans MT" w:cs="Tahoma"/>
          <w:b/>
          <w:sz w:val="22"/>
          <w:szCs w:val="22"/>
          <w:u w:val="single"/>
        </w:rPr>
      </w:pPr>
    </w:p>
    <w:p w14:paraId="40BC1287" w14:textId="77777777" w:rsidR="00EC6FFC" w:rsidRPr="00EC6FFC" w:rsidRDefault="00EC6FFC" w:rsidP="00EC6FFC">
      <w:pPr>
        <w:jc w:val="both"/>
        <w:rPr>
          <w:rFonts w:ascii="Calibri" w:hAnsi="Calibri" w:cs="Tahoma"/>
          <w:b/>
          <w:u w:val="single"/>
        </w:rPr>
      </w:pPr>
      <w:r w:rsidRPr="00EC6FFC">
        <w:rPr>
          <w:rFonts w:ascii="Calibri" w:hAnsi="Calibri" w:cs="Arial"/>
          <w:b/>
          <w:bCs/>
          <w:kern w:val="32"/>
          <w:szCs w:val="32"/>
          <w:u w:val="single"/>
        </w:rPr>
        <w:t>Governance and Risk Management Responsibilities</w:t>
      </w:r>
    </w:p>
    <w:p w14:paraId="0A1F9DE9" w14:textId="77777777" w:rsidR="00EC6FFC" w:rsidRPr="00EC6FFC" w:rsidRDefault="00EC6FFC" w:rsidP="00EC6FFC">
      <w:pPr>
        <w:jc w:val="both"/>
        <w:rPr>
          <w:rFonts w:ascii="Gill Sans MT" w:hAnsi="Gill Sans MT" w:cs="Tahoma"/>
          <w:b/>
          <w:u w:val="single"/>
        </w:rPr>
      </w:pPr>
    </w:p>
    <w:p w14:paraId="79F9B774" w14:textId="7590B7D0"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 xml:space="preserve">Be accountable for maintaining </w:t>
      </w:r>
      <w:r w:rsidR="00AD1E2F">
        <w:rPr>
          <w:rFonts w:ascii="Gill Sans MT" w:hAnsi="Gill Sans MT" w:cs="Tahoma"/>
          <w:sz w:val="22"/>
          <w:szCs w:val="22"/>
        </w:rPr>
        <w:t xml:space="preserve">and monitoring </w:t>
      </w:r>
      <w:r w:rsidRPr="00EC6FFC">
        <w:rPr>
          <w:rFonts w:ascii="Gill Sans MT" w:hAnsi="Gill Sans MT" w:cs="Tahoma"/>
          <w:sz w:val="22"/>
          <w:szCs w:val="22"/>
        </w:rPr>
        <w:t>high standards of clinical care.</w:t>
      </w:r>
    </w:p>
    <w:p w14:paraId="7BFFC5BD" w14:textId="77777777"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 xml:space="preserve">Maintain awareness of the national, professional and local quality issues relevant to the delivery     of nursing services, </w:t>
      </w:r>
      <w:proofErr w:type="gramStart"/>
      <w:r w:rsidRPr="00EC6FFC">
        <w:rPr>
          <w:rFonts w:ascii="Gill Sans MT" w:hAnsi="Gill Sans MT" w:cs="Tahoma"/>
          <w:sz w:val="22"/>
          <w:szCs w:val="22"/>
        </w:rPr>
        <w:t>e.g.</w:t>
      </w:r>
      <w:proofErr w:type="gramEnd"/>
      <w:r w:rsidRPr="00EC6FFC">
        <w:rPr>
          <w:rFonts w:ascii="Gill Sans MT" w:hAnsi="Gill Sans MT" w:cs="Tahoma"/>
          <w:sz w:val="22"/>
          <w:szCs w:val="22"/>
        </w:rPr>
        <w:t xml:space="preserve"> Clinical Governance.</w:t>
      </w:r>
    </w:p>
    <w:p w14:paraId="1E51D361" w14:textId="33D77295"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lastRenderedPageBreak/>
        <w:t>Report incidents and near misses as defined by the Incident and Accident Reporting Policy and follow the procedure.</w:t>
      </w:r>
    </w:p>
    <w:p w14:paraId="4427037C" w14:textId="77777777"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Participate in the audit process for monitoring and reviewing nursing quality.</w:t>
      </w:r>
    </w:p>
    <w:p w14:paraId="27BD7E52" w14:textId="77777777"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 xml:space="preserve">Be aware of personal responsibilities in relation to the maintenance of a safe environment and identification of potential risks, </w:t>
      </w:r>
      <w:proofErr w:type="gramStart"/>
      <w:r w:rsidRPr="00EC6FFC">
        <w:rPr>
          <w:rFonts w:ascii="Gill Sans MT" w:hAnsi="Gill Sans MT" w:cs="Tahoma"/>
          <w:sz w:val="22"/>
          <w:szCs w:val="22"/>
        </w:rPr>
        <w:t>taking action</w:t>
      </w:r>
      <w:proofErr w:type="gramEnd"/>
      <w:r w:rsidRPr="00EC6FFC">
        <w:rPr>
          <w:rFonts w:ascii="Gill Sans MT" w:hAnsi="Gill Sans MT" w:cs="Tahoma"/>
          <w:sz w:val="22"/>
          <w:szCs w:val="22"/>
        </w:rPr>
        <w:t xml:space="preserve"> and when required.</w:t>
      </w:r>
    </w:p>
    <w:p w14:paraId="2BA3D433" w14:textId="77777777"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Be aware of the role of the nurse in handling complaints in accordance with Sussex Beacon policy.</w:t>
      </w:r>
    </w:p>
    <w:p w14:paraId="47107C26" w14:textId="178446AD"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 xml:space="preserve">Identify own training needs, to ensure competence in the use of all relevant </w:t>
      </w:r>
      <w:proofErr w:type="gramStart"/>
      <w:r w:rsidRPr="00EC6FFC">
        <w:rPr>
          <w:rFonts w:ascii="Gill Sans MT" w:hAnsi="Gill Sans MT" w:cs="Tahoma"/>
          <w:sz w:val="22"/>
          <w:szCs w:val="22"/>
        </w:rPr>
        <w:t xml:space="preserve">equipment </w:t>
      </w:r>
      <w:r w:rsidR="0077748E">
        <w:rPr>
          <w:rFonts w:ascii="Gill Sans MT" w:hAnsi="Gill Sans MT" w:cs="Tahoma"/>
          <w:sz w:val="22"/>
          <w:szCs w:val="22"/>
        </w:rPr>
        <w:t xml:space="preserve"> and</w:t>
      </w:r>
      <w:proofErr w:type="gramEnd"/>
      <w:r w:rsidR="0077748E">
        <w:rPr>
          <w:rFonts w:ascii="Gill Sans MT" w:hAnsi="Gill Sans MT" w:cs="Tahoma"/>
          <w:sz w:val="22"/>
          <w:szCs w:val="22"/>
        </w:rPr>
        <w:t xml:space="preserve"> medical devices</w:t>
      </w:r>
      <w:r w:rsidRPr="00EC6FFC">
        <w:rPr>
          <w:rFonts w:ascii="Gill Sans MT" w:hAnsi="Gill Sans MT" w:cs="Tahoma"/>
          <w:sz w:val="22"/>
          <w:szCs w:val="22"/>
        </w:rPr>
        <w:t>.</w:t>
      </w:r>
    </w:p>
    <w:p w14:paraId="2B57F9C1" w14:textId="77777777" w:rsidR="00EC6FFC" w:rsidRPr="00EC6FFC" w:rsidRDefault="00EC6FFC" w:rsidP="00EC6FFC">
      <w:pPr>
        <w:jc w:val="both"/>
        <w:rPr>
          <w:rFonts w:ascii="Gill Sans MT" w:hAnsi="Gill Sans MT" w:cs="Tahoma"/>
          <w:sz w:val="22"/>
          <w:szCs w:val="22"/>
        </w:rPr>
      </w:pPr>
    </w:p>
    <w:p w14:paraId="6915369B" w14:textId="77777777" w:rsidR="00EC6FFC" w:rsidRPr="00EC6FFC" w:rsidRDefault="00EC6FFC" w:rsidP="00EC6FFC">
      <w:pPr>
        <w:jc w:val="both"/>
        <w:rPr>
          <w:rFonts w:ascii="Gill Sans MT" w:hAnsi="Gill Sans MT" w:cs="Tahoma"/>
          <w:b/>
          <w:u w:val="single"/>
        </w:rPr>
      </w:pPr>
    </w:p>
    <w:p w14:paraId="6DDCBBD0" w14:textId="48A33E99" w:rsidR="00EC6FFC" w:rsidRPr="00EC6FFC" w:rsidRDefault="00EC6FFC" w:rsidP="00EC6FFC">
      <w:pPr>
        <w:jc w:val="both"/>
        <w:rPr>
          <w:rFonts w:ascii="Calibri" w:hAnsi="Calibri" w:cs="Tahoma"/>
          <w:b/>
          <w:u w:val="single"/>
        </w:rPr>
      </w:pPr>
      <w:r w:rsidRPr="00EC6FFC">
        <w:rPr>
          <w:rFonts w:ascii="Calibri" w:hAnsi="Calibri" w:cs="Arial"/>
          <w:b/>
          <w:bCs/>
          <w:kern w:val="32"/>
          <w:szCs w:val="32"/>
          <w:u w:val="single"/>
        </w:rPr>
        <w:t xml:space="preserve">Research and </w:t>
      </w:r>
      <w:r w:rsidR="0077748E">
        <w:rPr>
          <w:rFonts w:ascii="Calibri" w:hAnsi="Calibri" w:cs="Arial"/>
          <w:b/>
          <w:bCs/>
          <w:kern w:val="32"/>
          <w:szCs w:val="32"/>
          <w:u w:val="single"/>
        </w:rPr>
        <w:t>C</w:t>
      </w:r>
      <w:r w:rsidRPr="00EC6FFC">
        <w:rPr>
          <w:rFonts w:ascii="Calibri" w:hAnsi="Calibri" w:cs="Arial"/>
          <w:b/>
          <w:bCs/>
          <w:kern w:val="32"/>
          <w:szCs w:val="32"/>
          <w:u w:val="single"/>
        </w:rPr>
        <w:t xml:space="preserve">linical </w:t>
      </w:r>
      <w:r w:rsidR="0077748E">
        <w:rPr>
          <w:rFonts w:ascii="Calibri" w:hAnsi="Calibri" w:cs="Arial"/>
          <w:b/>
          <w:bCs/>
          <w:kern w:val="32"/>
          <w:szCs w:val="32"/>
          <w:u w:val="single"/>
        </w:rPr>
        <w:t>D</w:t>
      </w:r>
      <w:r w:rsidRPr="00EC6FFC">
        <w:rPr>
          <w:rFonts w:ascii="Calibri" w:hAnsi="Calibri" w:cs="Arial"/>
          <w:b/>
          <w:bCs/>
          <w:kern w:val="32"/>
          <w:szCs w:val="32"/>
          <w:u w:val="single"/>
        </w:rPr>
        <w:t>evelopment</w:t>
      </w:r>
    </w:p>
    <w:p w14:paraId="481DFCCB" w14:textId="77777777" w:rsidR="00EC6FFC" w:rsidRPr="00EC6FFC" w:rsidRDefault="00EC6FFC" w:rsidP="00EC6FFC">
      <w:pPr>
        <w:jc w:val="both"/>
        <w:rPr>
          <w:rFonts w:ascii="Calibri" w:hAnsi="Calibri" w:cs="Tahoma"/>
          <w:b/>
          <w:u w:val="single"/>
        </w:rPr>
      </w:pPr>
    </w:p>
    <w:p w14:paraId="4177D6AE" w14:textId="77777777"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To assist in the promotion of excellent nursing practice in line with relevant research.</w:t>
      </w:r>
    </w:p>
    <w:p w14:paraId="2D73B05F" w14:textId="4461EFB6"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 xml:space="preserve">To take the lead in one specific </w:t>
      </w:r>
      <w:r w:rsidR="000C5965">
        <w:rPr>
          <w:rFonts w:ascii="Gill Sans MT" w:hAnsi="Gill Sans MT" w:cs="Tahoma"/>
          <w:sz w:val="22"/>
          <w:szCs w:val="22"/>
        </w:rPr>
        <w:t xml:space="preserve">service improvement </w:t>
      </w:r>
      <w:r w:rsidRPr="00EC6FFC">
        <w:rPr>
          <w:rFonts w:ascii="Gill Sans MT" w:hAnsi="Gill Sans MT" w:cs="Tahoma"/>
          <w:sz w:val="22"/>
          <w:szCs w:val="22"/>
        </w:rPr>
        <w:t>project and develop this as an area of expertise, training and developing others accordingly with a view to further improving standards of care and safety.</w:t>
      </w:r>
    </w:p>
    <w:p w14:paraId="4A41FA36" w14:textId="03C008A6"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To maintain an awareness of evidence-based practice within nursing and the field of HIV.</w:t>
      </w:r>
    </w:p>
    <w:p w14:paraId="6028D151" w14:textId="79187BB4" w:rsidR="00EC6FFC" w:rsidRPr="00EC6FFC"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To contribute to research and development programmes within IPU.</w:t>
      </w:r>
    </w:p>
    <w:p w14:paraId="18F2F941" w14:textId="77777777" w:rsidR="00EC6FFC" w:rsidRPr="00EC6FFC" w:rsidRDefault="00EC6FFC" w:rsidP="00EC6FFC">
      <w:pPr>
        <w:jc w:val="both"/>
        <w:rPr>
          <w:rFonts w:ascii="Gill Sans MT" w:hAnsi="Gill Sans MT" w:cs="Tahoma"/>
          <w:sz w:val="22"/>
          <w:szCs w:val="22"/>
        </w:rPr>
      </w:pPr>
    </w:p>
    <w:p w14:paraId="3C50EA83" w14:textId="77777777" w:rsidR="00EC6FFC" w:rsidRPr="00EC6FFC" w:rsidRDefault="00EC6FFC" w:rsidP="00EC6FFC">
      <w:pPr>
        <w:jc w:val="both"/>
        <w:rPr>
          <w:rFonts w:ascii="Gill Sans MT" w:hAnsi="Gill Sans MT" w:cs="Tahoma"/>
          <w:sz w:val="22"/>
          <w:szCs w:val="22"/>
        </w:rPr>
      </w:pPr>
    </w:p>
    <w:p w14:paraId="07416A67" w14:textId="77777777" w:rsidR="00EC6FFC" w:rsidRPr="00EC6FFC" w:rsidRDefault="00EC6FFC" w:rsidP="00EC6FFC">
      <w:pPr>
        <w:jc w:val="both"/>
        <w:rPr>
          <w:rFonts w:ascii="Calibri" w:hAnsi="Calibri" w:cs="Tahoma"/>
          <w:b/>
          <w:u w:val="single"/>
        </w:rPr>
      </w:pPr>
      <w:r w:rsidRPr="00EC6FFC">
        <w:rPr>
          <w:rFonts w:ascii="Calibri" w:hAnsi="Calibri" w:cs="Arial"/>
          <w:b/>
          <w:bCs/>
          <w:kern w:val="32"/>
          <w:szCs w:val="32"/>
          <w:u w:val="single"/>
        </w:rPr>
        <w:t>Resource Management Responsibilities</w:t>
      </w:r>
    </w:p>
    <w:p w14:paraId="739B977B" w14:textId="77777777" w:rsidR="00EC6FFC" w:rsidRPr="00EC6FFC" w:rsidRDefault="00EC6FFC" w:rsidP="00EC6FFC">
      <w:pPr>
        <w:jc w:val="both"/>
        <w:rPr>
          <w:rFonts w:ascii="Calibri" w:hAnsi="Calibri" w:cs="Tahoma"/>
          <w:b/>
          <w:u w:val="single"/>
        </w:rPr>
      </w:pPr>
    </w:p>
    <w:p w14:paraId="228C8447" w14:textId="77777777" w:rsidR="000641ED" w:rsidRDefault="00EC6FFC" w:rsidP="00EC6FFC">
      <w:pPr>
        <w:numPr>
          <w:ilvl w:val="0"/>
          <w:numId w:val="22"/>
        </w:numPr>
        <w:jc w:val="both"/>
        <w:rPr>
          <w:rFonts w:ascii="Gill Sans MT" w:hAnsi="Gill Sans MT" w:cs="Tahoma"/>
          <w:sz w:val="22"/>
          <w:szCs w:val="22"/>
        </w:rPr>
      </w:pPr>
      <w:r w:rsidRPr="00EC6FFC">
        <w:rPr>
          <w:rFonts w:ascii="Gill Sans MT" w:hAnsi="Gill Sans MT" w:cs="Tahoma"/>
          <w:sz w:val="22"/>
          <w:szCs w:val="22"/>
        </w:rPr>
        <w:t>To</w:t>
      </w:r>
      <w:r w:rsidR="000641ED">
        <w:rPr>
          <w:rFonts w:ascii="Gill Sans MT" w:hAnsi="Gill Sans MT" w:cs="Tahoma"/>
          <w:sz w:val="22"/>
          <w:szCs w:val="22"/>
        </w:rPr>
        <w:t xml:space="preserve"> use resources productively and minimise waste.</w:t>
      </w:r>
    </w:p>
    <w:p w14:paraId="282E2936" w14:textId="77777777" w:rsidR="00A62AAB" w:rsidRDefault="000641ED" w:rsidP="00EC6FFC">
      <w:pPr>
        <w:numPr>
          <w:ilvl w:val="0"/>
          <w:numId w:val="22"/>
        </w:numPr>
        <w:jc w:val="both"/>
        <w:rPr>
          <w:rFonts w:ascii="Gill Sans MT" w:hAnsi="Gill Sans MT" w:cs="Tahoma"/>
          <w:sz w:val="22"/>
          <w:szCs w:val="22"/>
        </w:rPr>
      </w:pPr>
      <w:r>
        <w:rPr>
          <w:rFonts w:ascii="Gill Sans MT" w:hAnsi="Gill Sans MT" w:cs="Tahoma"/>
          <w:sz w:val="22"/>
          <w:szCs w:val="22"/>
        </w:rPr>
        <w:t xml:space="preserve">To monitor and maintain appropriate levels of </w:t>
      </w:r>
      <w:r w:rsidR="00A62AAB">
        <w:rPr>
          <w:rFonts w:ascii="Gill Sans MT" w:hAnsi="Gill Sans MT" w:cs="Tahoma"/>
          <w:sz w:val="22"/>
          <w:szCs w:val="22"/>
        </w:rPr>
        <w:t>consumables and medication.</w:t>
      </w:r>
    </w:p>
    <w:p w14:paraId="11B3CC0A" w14:textId="77777777" w:rsidR="000C5965" w:rsidRDefault="00A62AAB" w:rsidP="00EC6FFC">
      <w:pPr>
        <w:numPr>
          <w:ilvl w:val="0"/>
          <w:numId w:val="22"/>
        </w:numPr>
        <w:jc w:val="both"/>
        <w:rPr>
          <w:rFonts w:ascii="Gill Sans MT" w:hAnsi="Gill Sans MT" w:cs="Tahoma"/>
          <w:sz w:val="22"/>
          <w:szCs w:val="22"/>
        </w:rPr>
      </w:pPr>
      <w:r>
        <w:rPr>
          <w:rFonts w:ascii="Gill Sans MT" w:hAnsi="Gill Sans MT" w:cs="Tahoma"/>
          <w:sz w:val="22"/>
          <w:szCs w:val="22"/>
        </w:rPr>
        <w:t xml:space="preserve">Ensure that the correct checking of equipment and </w:t>
      </w:r>
      <w:r w:rsidR="000C5965">
        <w:rPr>
          <w:rFonts w:ascii="Gill Sans MT" w:hAnsi="Gill Sans MT" w:cs="Tahoma"/>
          <w:sz w:val="22"/>
          <w:szCs w:val="22"/>
        </w:rPr>
        <w:t>maintenance procedures are followed, escalating to the Team Leaders and Clinical Team Manager as required.</w:t>
      </w:r>
    </w:p>
    <w:p w14:paraId="4062B1F4" w14:textId="77777777" w:rsidR="00320198" w:rsidRPr="00B53FEB" w:rsidRDefault="00320198" w:rsidP="008F3AE2">
      <w:pPr>
        <w:tabs>
          <w:tab w:val="left" w:pos="1843"/>
        </w:tabs>
        <w:rPr>
          <w:rFonts w:ascii="Gill Sans MT" w:hAnsi="Gill Sans MT" w:cs="Tahoma"/>
          <w:bCs/>
          <w:sz w:val="22"/>
          <w:szCs w:val="22"/>
        </w:rPr>
      </w:pPr>
    </w:p>
    <w:p w14:paraId="2551ADE4" w14:textId="6E6B0A48" w:rsidR="00320198" w:rsidRPr="000C5965" w:rsidRDefault="00320198" w:rsidP="000C5965">
      <w:pPr>
        <w:tabs>
          <w:tab w:val="left" w:pos="1843"/>
        </w:tabs>
        <w:rPr>
          <w:rFonts w:ascii="Gill Sans MT" w:hAnsi="Gill Sans MT" w:cs="Tahoma"/>
          <w:b/>
          <w:bCs/>
          <w:sz w:val="22"/>
          <w:szCs w:val="22"/>
          <w:u w:val="single"/>
        </w:rPr>
      </w:pPr>
      <w:r w:rsidRPr="000C5965">
        <w:rPr>
          <w:rFonts w:ascii="Gill Sans MT" w:hAnsi="Gill Sans MT" w:cs="Tahoma"/>
          <w:b/>
          <w:bCs/>
          <w:sz w:val="22"/>
          <w:szCs w:val="22"/>
          <w:u w:val="single"/>
        </w:rPr>
        <w:t>General</w:t>
      </w:r>
    </w:p>
    <w:p w14:paraId="4988CBE9" w14:textId="77777777" w:rsidR="00320198" w:rsidRPr="00B53FEB" w:rsidRDefault="00320198" w:rsidP="008F3AE2">
      <w:pPr>
        <w:tabs>
          <w:tab w:val="left" w:pos="1843"/>
        </w:tabs>
        <w:rPr>
          <w:rFonts w:ascii="Gill Sans MT" w:hAnsi="Gill Sans MT" w:cs="Tahoma"/>
          <w:b/>
          <w:bCs/>
          <w:sz w:val="22"/>
          <w:szCs w:val="22"/>
          <w:u w:val="single"/>
        </w:rPr>
      </w:pPr>
    </w:p>
    <w:p w14:paraId="5D51E7E2" w14:textId="4C0E4095" w:rsidR="00320198" w:rsidRDefault="00320198" w:rsidP="00B53FEB">
      <w:pPr>
        <w:pStyle w:val="ListParagraph"/>
        <w:numPr>
          <w:ilvl w:val="0"/>
          <w:numId w:val="22"/>
        </w:numPr>
        <w:tabs>
          <w:tab w:val="left" w:pos="1843"/>
        </w:tabs>
        <w:rPr>
          <w:rFonts w:ascii="Gill Sans MT" w:hAnsi="Gill Sans MT" w:cs="Tahoma"/>
          <w:bCs/>
          <w:sz w:val="22"/>
          <w:szCs w:val="22"/>
        </w:rPr>
      </w:pPr>
      <w:r w:rsidRPr="00B53FEB">
        <w:rPr>
          <w:rFonts w:ascii="Gill Sans MT" w:hAnsi="Gill Sans MT" w:cs="Tahoma"/>
          <w:bCs/>
          <w:sz w:val="22"/>
          <w:szCs w:val="22"/>
        </w:rPr>
        <w:t xml:space="preserve">There is a minimum requirement to work </w:t>
      </w:r>
      <w:r w:rsidR="00E77A86" w:rsidRPr="00B53FEB">
        <w:rPr>
          <w:rFonts w:ascii="Gill Sans MT" w:hAnsi="Gill Sans MT" w:cs="Tahoma"/>
          <w:bCs/>
          <w:sz w:val="22"/>
          <w:szCs w:val="22"/>
        </w:rPr>
        <w:t>30</w:t>
      </w:r>
      <w:r w:rsidRPr="00B53FEB">
        <w:rPr>
          <w:rFonts w:ascii="Gill Sans MT" w:hAnsi="Gill Sans MT" w:cs="Tahoma"/>
          <w:bCs/>
          <w:sz w:val="22"/>
          <w:szCs w:val="22"/>
        </w:rPr>
        <w:t xml:space="preserve"> hours per week in this </w:t>
      </w:r>
      <w:proofErr w:type="gramStart"/>
      <w:r w:rsidRPr="00B53FEB">
        <w:rPr>
          <w:rFonts w:ascii="Gill Sans MT" w:hAnsi="Gill Sans MT" w:cs="Tahoma"/>
          <w:bCs/>
          <w:sz w:val="22"/>
          <w:szCs w:val="22"/>
        </w:rPr>
        <w:t>role</w:t>
      </w:r>
      <w:proofErr w:type="gramEnd"/>
    </w:p>
    <w:p w14:paraId="2A39B1DA" w14:textId="1E86AD68" w:rsidR="00320198" w:rsidRPr="004B2A14" w:rsidRDefault="004B2A14" w:rsidP="004B2A14">
      <w:pPr>
        <w:pStyle w:val="ListParagraph"/>
        <w:numPr>
          <w:ilvl w:val="0"/>
          <w:numId w:val="22"/>
        </w:numPr>
        <w:tabs>
          <w:tab w:val="left" w:pos="1843"/>
        </w:tabs>
        <w:rPr>
          <w:rFonts w:ascii="Gill Sans MT" w:hAnsi="Gill Sans MT" w:cs="Tahoma"/>
          <w:bCs/>
          <w:sz w:val="22"/>
          <w:szCs w:val="22"/>
        </w:rPr>
      </w:pPr>
      <w:r>
        <w:rPr>
          <w:rFonts w:ascii="Gill Sans MT" w:hAnsi="Gill Sans MT" w:cs="Tahoma"/>
          <w:bCs/>
          <w:sz w:val="22"/>
          <w:szCs w:val="22"/>
        </w:rPr>
        <w:t xml:space="preserve">There is a requirement to work a variety of shifts including evening, </w:t>
      </w:r>
      <w:proofErr w:type="gramStart"/>
      <w:r>
        <w:rPr>
          <w:rFonts w:ascii="Gill Sans MT" w:hAnsi="Gill Sans MT" w:cs="Tahoma"/>
          <w:bCs/>
          <w:sz w:val="22"/>
          <w:szCs w:val="22"/>
        </w:rPr>
        <w:t>weekends</w:t>
      </w:r>
      <w:proofErr w:type="gramEnd"/>
      <w:r>
        <w:rPr>
          <w:rFonts w:ascii="Gill Sans MT" w:hAnsi="Gill Sans MT" w:cs="Tahoma"/>
          <w:bCs/>
          <w:sz w:val="22"/>
          <w:szCs w:val="22"/>
        </w:rPr>
        <w:t xml:space="preserve"> and nights.</w:t>
      </w:r>
    </w:p>
    <w:p w14:paraId="7DF4D7BD" w14:textId="77777777" w:rsidR="00B53FEB" w:rsidRPr="00EC6FFC" w:rsidRDefault="00B53FEB" w:rsidP="00B53FEB">
      <w:pPr>
        <w:numPr>
          <w:ilvl w:val="0"/>
          <w:numId w:val="22"/>
        </w:numPr>
        <w:jc w:val="both"/>
        <w:rPr>
          <w:rFonts w:ascii="Gill Sans MT" w:hAnsi="Gill Sans MT" w:cs="Tahoma"/>
          <w:sz w:val="22"/>
          <w:szCs w:val="22"/>
        </w:rPr>
      </w:pPr>
      <w:r w:rsidRPr="00EC6FFC">
        <w:rPr>
          <w:rFonts w:ascii="Gill Sans MT" w:hAnsi="Gill Sans MT" w:cs="Tahoma"/>
          <w:sz w:val="22"/>
          <w:szCs w:val="22"/>
        </w:rPr>
        <w:t>To make use of managerial support, clinical and informal supervision.</w:t>
      </w:r>
    </w:p>
    <w:p w14:paraId="35056133" w14:textId="77777777" w:rsidR="00B53FEB" w:rsidRPr="00EC6FFC" w:rsidRDefault="00B53FEB" w:rsidP="00B53FEB">
      <w:pPr>
        <w:numPr>
          <w:ilvl w:val="0"/>
          <w:numId w:val="22"/>
        </w:numPr>
        <w:jc w:val="both"/>
        <w:rPr>
          <w:rFonts w:ascii="Gill Sans MT" w:hAnsi="Gill Sans MT" w:cs="Tahoma"/>
          <w:sz w:val="22"/>
          <w:szCs w:val="22"/>
        </w:rPr>
      </w:pPr>
      <w:r w:rsidRPr="00EC6FFC">
        <w:rPr>
          <w:rFonts w:ascii="Gill Sans MT" w:hAnsi="Gill Sans MT" w:cs="Tahoma"/>
          <w:sz w:val="22"/>
          <w:szCs w:val="22"/>
        </w:rPr>
        <w:t>Work as an effective team member within the clinical team and wider Sussex Beacon team.</w:t>
      </w:r>
    </w:p>
    <w:p w14:paraId="2A6EBEF7" w14:textId="77777777" w:rsidR="00B53FEB" w:rsidRPr="00EC6FFC" w:rsidRDefault="00B53FEB" w:rsidP="00B53FEB">
      <w:pPr>
        <w:numPr>
          <w:ilvl w:val="0"/>
          <w:numId w:val="22"/>
        </w:numPr>
        <w:jc w:val="both"/>
        <w:rPr>
          <w:rFonts w:ascii="Gill Sans MT" w:hAnsi="Gill Sans MT" w:cs="Tahoma"/>
          <w:sz w:val="22"/>
          <w:szCs w:val="22"/>
        </w:rPr>
      </w:pPr>
      <w:r w:rsidRPr="00EC6FFC">
        <w:rPr>
          <w:rFonts w:ascii="Gill Sans MT" w:hAnsi="Gill Sans MT" w:cs="Tahoma"/>
          <w:sz w:val="22"/>
          <w:szCs w:val="22"/>
        </w:rPr>
        <w:t xml:space="preserve">Maintain confidentiality and professional boundaries in dealing with sensitive information pertaining to staff, </w:t>
      </w:r>
      <w:proofErr w:type="gramStart"/>
      <w:r w:rsidRPr="00EC6FFC">
        <w:rPr>
          <w:rFonts w:ascii="Gill Sans MT" w:hAnsi="Gill Sans MT" w:cs="Tahoma"/>
          <w:sz w:val="22"/>
          <w:szCs w:val="22"/>
        </w:rPr>
        <w:t>clients</w:t>
      </w:r>
      <w:proofErr w:type="gramEnd"/>
      <w:r w:rsidRPr="00EC6FFC">
        <w:rPr>
          <w:rFonts w:ascii="Gill Sans MT" w:hAnsi="Gill Sans MT" w:cs="Tahoma"/>
          <w:sz w:val="22"/>
          <w:szCs w:val="22"/>
        </w:rPr>
        <w:t xml:space="preserve"> and supporters.</w:t>
      </w:r>
    </w:p>
    <w:p w14:paraId="75A0D09C" w14:textId="77777777" w:rsidR="00B53FEB" w:rsidRPr="00EC6FFC" w:rsidRDefault="00B53FEB" w:rsidP="00B53FEB">
      <w:pPr>
        <w:numPr>
          <w:ilvl w:val="0"/>
          <w:numId w:val="22"/>
        </w:numPr>
        <w:jc w:val="both"/>
        <w:rPr>
          <w:rFonts w:ascii="Gill Sans MT" w:hAnsi="Gill Sans MT" w:cs="Tahoma"/>
          <w:sz w:val="22"/>
          <w:szCs w:val="22"/>
        </w:rPr>
      </w:pPr>
      <w:r w:rsidRPr="00EC6FFC">
        <w:rPr>
          <w:rFonts w:ascii="Gill Sans MT" w:hAnsi="Gill Sans MT" w:cs="Tahoma"/>
          <w:sz w:val="22"/>
          <w:szCs w:val="22"/>
        </w:rPr>
        <w:t>Work in accordance with The Sussex Beacon policies and procedures.</w:t>
      </w:r>
    </w:p>
    <w:p w14:paraId="356FEA6E" w14:textId="21E25CF7" w:rsidR="00B53FEB" w:rsidRPr="00EC6FFC" w:rsidRDefault="00B53FEB" w:rsidP="00B53FEB">
      <w:pPr>
        <w:numPr>
          <w:ilvl w:val="0"/>
          <w:numId w:val="22"/>
        </w:numPr>
        <w:jc w:val="both"/>
        <w:rPr>
          <w:rFonts w:ascii="Gill Sans MT" w:hAnsi="Gill Sans MT" w:cs="Tahoma"/>
          <w:sz w:val="22"/>
          <w:szCs w:val="22"/>
        </w:rPr>
      </w:pPr>
      <w:r w:rsidRPr="00EC6FFC">
        <w:rPr>
          <w:rFonts w:ascii="Gill Sans MT" w:hAnsi="Gill Sans MT" w:cs="Tahoma"/>
          <w:sz w:val="22"/>
          <w:szCs w:val="22"/>
        </w:rPr>
        <w:t xml:space="preserve">Participate in the Nurse- on-call rota after </w:t>
      </w:r>
      <w:proofErr w:type="gramStart"/>
      <w:r w:rsidRPr="00EC6FFC">
        <w:rPr>
          <w:rFonts w:ascii="Gill Sans MT" w:hAnsi="Gill Sans MT" w:cs="Tahoma"/>
          <w:sz w:val="22"/>
          <w:szCs w:val="22"/>
        </w:rPr>
        <w:t>1 year</w:t>
      </w:r>
      <w:proofErr w:type="gramEnd"/>
      <w:r w:rsidRPr="00EC6FFC">
        <w:rPr>
          <w:rFonts w:ascii="Gill Sans MT" w:hAnsi="Gill Sans MT" w:cs="Tahoma"/>
          <w:sz w:val="22"/>
          <w:szCs w:val="22"/>
        </w:rPr>
        <w:t xml:space="preserve"> minimum experience on IPU, depending on levels of competence, and as agreed by CTL</w:t>
      </w:r>
    </w:p>
    <w:p w14:paraId="21815E3F" w14:textId="77777777" w:rsidR="00B53FEB" w:rsidRPr="00EC6FFC" w:rsidRDefault="00B53FEB" w:rsidP="00B53FEB">
      <w:pPr>
        <w:numPr>
          <w:ilvl w:val="0"/>
          <w:numId w:val="22"/>
        </w:numPr>
        <w:jc w:val="both"/>
        <w:rPr>
          <w:rFonts w:ascii="Gill Sans MT" w:hAnsi="Gill Sans MT" w:cs="Tahoma"/>
          <w:sz w:val="22"/>
          <w:szCs w:val="22"/>
        </w:rPr>
      </w:pPr>
      <w:r w:rsidRPr="00EC6FFC">
        <w:rPr>
          <w:rFonts w:ascii="Gill Sans MT" w:hAnsi="Gill Sans MT" w:cs="Tahoma"/>
          <w:sz w:val="22"/>
          <w:szCs w:val="22"/>
        </w:rPr>
        <w:t>Ensure the provision of non- discriminatory services and practices for all service users and fellow employees.</w:t>
      </w:r>
    </w:p>
    <w:p w14:paraId="3D68F110" w14:textId="77777777" w:rsidR="00B53FEB" w:rsidRPr="00B53FEB" w:rsidRDefault="00B53FEB" w:rsidP="009A1A70">
      <w:pPr>
        <w:tabs>
          <w:tab w:val="left" w:pos="1843"/>
        </w:tabs>
        <w:rPr>
          <w:rFonts w:ascii="Gill Sans MT" w:hAnsi="Gill Sans MT" w:cs="Tahoma"/>
          <w:bCs/>
          <w:sz w:val="22"/>
          <w:szCs w:val="22"/>
        </w:rPr>
      </w:pPr>
    </w:p>
    <w:p w14:paraId="428A3DE7" w14:textId="77777777" w:rsidR="00114A4F" w:rsidRPr="00B53FEB" w:rsidRDefault="00114A4F" w:rsidP="008F3AE2">
      <w:pPr>
        <w:tabs>
          <w:tab w:val="left" w:pos="1843"/>
        </w:tabs>
        <w:rPr>
          <w:rFonts w:ascii="Gill Sans MT" w:hAnsi="Gill Sans MT" w:cs="Tahoma"/>
          <w:bCs/>
          <w:sz w:val="22"/>
          <w:szCs w:val="22"/>
        </w:rPr>
      </w:pPr>
    </w:p>
    <w:p w14:paraId="041EE8CA" w14:textId="6FF84C88" w:rsidR="00320198" w:rsidRPr="00B53FEB" w:rsidRDefault="00320198" w:rsidP="00114A4F">
      <w:pPr>
        <w:tabs>
          <w:tab w:val="left" w:pos="1843"/>
        </w:tabs>
        <w:jc w:val="both"/>
        <w:rPr>
          <w:rFonts w:ascii="Gill Sans MT" w:hAnsi="Gill Sans MT" w:cs="Tahoma"/>
          <w:bCs/>
          <w:sz w:val="22"/>
          <w:szCs w:val="22"/>
        </w:rPr>
      </w:pPr>
      <w:r w:rsidRPr="00B53FEB">
        <w:rPr>
          <w:rFonts w:ascii="Gill Sans MT" w:hAnsi="Gill Sans MT" w:cs="Tahoma"/>
          <w:bCs/>
          <w:sz w:val="22"/>
          <w:szCs w:val="22"/>
        </w:rPr>
        <w:t>This</w:t>
      </w:r>
      <w:r w:rsidR="00114A4F" w:rsidRPr="00B53FEB">
        <w:rPr>
          <w:rFonts w:ascii="Gill Sans MT" w:hAnsi="Gill Sans MT" w:cs="Tahoma"/>
          <w:bCs/>
          <w:sz w:val="22"/>
          <w:szCs w:val="22"/>
        </w:rPr>
        <w:t xml:space="preserve"> job description for this post is </w:t>
      </w:r>
      <w:r w:rsidRPr="00B53FEB">
        <w:rPr>
          <w:rFonts w:ascii="Gill Sans MT" w:hAnsi="Gill Sans MT" w:cs="Tahoma"/>
          <w:bCs/>
          <w:sz w:val="22"/>
          <w:szCs w:val="22"/>
        </w:rPr>
        <w:t>not exhaustive and the post holder will be expected to demonstrate a flexible approach and the ability to carry out the responsibilities of the role in accordance with the needs of the Sussex Beacon.</w:t>
      </w:r>
    </w:p>
    <w:p w14:paraId="239CE184" w14:textId="77777777" w:rsidR="00114A4F" w:rsidRPr="00B53FEB" w:rsidRDefault="00114A4F" w:rsidP="00114A4F">
      <w:pPr>
        <w:tabs>
          <w:tab w:val="left" w:pos="1843"/>
        </w:tabs>
        <w:jc w:val="both"/>
        <w:rPr>
          <w:rFonts w:ascii="Gill Sans MT" w:hAnsi="Gill Sans MT" w:cs="Tahoma"/>
          <w:bCs/>
          <w:sz w:val="22"/>
          <w:szCs w:val="22"/>
        </w:rPr>
      </w:pPr>
    </w:p>
    <w:p w14:paraId="30D53BC4" w14:textId="77777777" w:rsidR="00320198" w:rsidRPr="00B53FEB" w:rsidRDefault="00320198" w:rsidP="008F3AE2">
      <w:pPr>
        <w:tabs>
          <w:tab w:val="left" w:pos="1843"/>
        </w:tabs>
        <w:rPr>
          <w:rFonts w:ascii="Gill Sans MT" w:hAnsi="Gill Sans MT" w:cs="Tahoma"/>
          <w:bCs/>
          <w:sz w:val="22"/>
          <w:szCs w:val="22"/>
        </w:rPr>
      </w:pPr>
      <w:r w:rsidRPr="00B53FEB">
        <w:rPr>
          <w:rFonts w:ascii="Gill Sans MT" w:hAnsi="Gill Sans MT" w:cs="Tahoma"/>
          <w:bCs/>
          <w:sz w:val="22"/>
          <w:szCs w:val="22"/>
        </w:rPr>
        <w:t>The post holder may be required to carry out other tasks within the remit of this role and the Sussex Beacon reserves the right to adapt this job description in consultation with the post holder.</w:t>
      </w:r>
    </w:p>
    <w:p w14:paraId="7F629262" w14:textId="2F727E14" w:rsidR="00320198" w:rsidRDefault="00320198" w:rsidP="008F3AE2">
      <w:pPr>
        <w:tabs>
          <w:tab w:val="left" w:pos="1843"/>
        </w:tabs>
      </w:pPr>
    </w:p>
    <w:p w14:paraId="565B8E65" w14:textId="2381CF48" w:rsidR="00D83BFE" w:rsidRDefault="00D83BFE" w:rsidP="008F3AE2">
      <w:pPr>
        <w:tabs>
          <w:tab w:val="left" w:pos="1843"/>
        </w:tabs>
      </w:pPr>
    </w:p>
    <w:p w14:paraId="45F9C05E" w14:textId="5F9979A0" w:rsidR="009C28A7" w:rsidRPr="00B53FEB" w:rsidRDefault="009C28A7" w:rsidP="008F3AE2">
      <w:pPr>
        <w:tabs>
          <w:tab w:val="left" w:pos="1843"/>
        </w:tabs>
      </w:pPr>
      <w:r>
        <w:lastRenderedPageBreak/>
        <w:t>Signature of post holder …………</w:t>
      </w:r>
      <w:r>
        <w:tab/>
      </w:r>
      <w:r>
        <w:tab/>
        <w:t>Date…………………………</w:t>
      </w:r>
      <w:proofErr w:type="gramStart"/>
      <w:r>
        <w:t>…..</w:t>
      </w:r>
      <w:proofErr w:type="gramEnd"/>
    </w:p>
    <w:sectPr w:rsidR="009C28A7" w:rsidRPr="00B53FEB" w:rsidSect="0076746B">
      <w:headerReference w:type="default" r:id="rId7"/>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1AE5" w14:textId="77777777" w:rsidR="00527CF5" w:rsidRDefault="00527CF5" w:rsidP="00EA751E">
      <w:r>
        <w:separator/>
      </w:r>
    </w:p>
  </w:endnote>
  <w:endnote w:type="continuationSeparator" w:id="0">
    <w:p w14:paraId="5F08BBBB" w14:textId="77777777" w:rsidR="00527CF5" w:rsidRDefault="00527CF5" w:rsidP="00EA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bai Medium">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D2BD" w14:textId="0FAD83DF" w:rsidR="0076746B" w:rsidRPr="00F41C29" w:rsidRDefault="00E14746">
    <w:pPr>
      <w:pStyle w:val="Footer"/>
      <w:jc w:val="right"/>
      <w:rPr>
        <w:rFonts w:ascii="Gill Sans MT" w:hAnsi="Gill Sans MT" w:cs="Dubai Medium"/>
        <w:sz w:val="20"/>
      </w:rPr>
    </w:pPr>
    <w:r>
      <w:rPr>
        <w:rFonts w:ascii="Gill Sans MT" w:hAnsi="Gill Sans MT" w:cs="Dubai Medium"/>
        <w:sz w:val="20"/>
      </w:rPr>
      <w:t>RN</w:t>
    </w:r>
    <w:r w:rsidR="00DB2092">
      <w:rPr>
        <w:rFonts w:ascii="Gill Sans MT" w:hAnsi="Gill Sans MT" w:cs="Dubai Medium"/>
        <w:sz w:val="20"/>
      </w:rPr>
      <w:t xml:space="preserve">, IPU, </w:t>
    </w:r>
    <w:r w:rsidR="009C1B9D">
      <w:rPr>
        <w:rFonts w:ascii="Gill Sans MT" w:hAnsi="Gill Sans MT" w:cs="Dubai Medium"/>
        <w:sz w:val="20"/>
      </w:rPr>
      <w:t>May</w:t>
    </w:r>
    <w:r w:rsidR="00E7771E" w:rsidRPr="00F41C29">
      <w:rPr>
        <w:rFonts w:ascii="Gill Sans MT" w:hAnsi="Gill Sans MT" w:cs="Dubai Medium"/>
        <w:sz w:val="20"/>
      </w:rPr>
      <w:t xml:space="preserve"> 2018, </w:t>
    </w:r>
    <w:sdt>
      <w:sdtPr>
        <w:rPr>
          <w:rFonts w:ascii="Gill Sans MT" w:hAnsi="Gill Sans MT" w:cs="Dubai Medium"/>
          <w:sz w:val="20"/>
        </w:rPr>
        <w:id w:val="-1329049174"/>
        <w:docPartObj>
          <w:docPartGallery w:val="Page Numbers (Bottom of Page)"/>
          <w:docPartUnique/>
        </w:docPartObj>
      </w:sdtPr>
      <w:sdtEndPr>
        <w:rPr>
          <w:noProof/>
        </w:rPr>
      </w:sdtEndPr>
      <w:sdtContent>
        <w:r w:rsidR="0076746B" w:rsidRPr="00F41C29">
          <w:rPr>
            <w:rFonts w:ascii="Gill Sans MT" w:hAnsi="Gill Sans MT" w:cs="Dubai Medium"/>
            <w:sz w:val="20"/>
          </w:rPr>
          <w:fldChar w:fldCharType="begin"/>
        </w:r>
        <w:r w:rsidR="0076746B" w:rsidRPr="00F41C29">
          <w:rPr>
            <w:rFonts w:ascii="Gill Sans MT" w:hAnsi="Gill Sans MT" w:cs="Dubai Medium"/>
            <w:sz w:val="20"/>
          </w:rPr>
          <w:instrText xml:space="preserve"> PAGE   \* MERGEFORMAT </w:instrText>
        </w:r>
        <w:r w:rsidR="0076746B" w:rsidRPr="00F41C29">
          <w:rPr>
            <w:rFonts w:ascii="Gill Sans MT" w:hAnsi="Gill Sans MT" w:cs="Dubai Medium"/>
            <w:sz w:val="20"/>
          </w:rPr>
          <w:fldChar w:fldCharType="separate"/>
        </w:r>
        <w:r w:rsidR="0054346F">
          <w:rPr>
            <w:rFonts w:ascii="Gill Sans MT" w:hAnsi="Gill Sans MT" w:cs="Dubai Medium"/>
            <w:noProof/>
            <w:sz w:val="20"/>
          </w:rPr>
          <w:t>5</w:t>
        </w:r>
        <w:r w:rsidR="0076746B" w:rsidRPr="00F41C29">
          <w:rPr>
            <w:rFonts w:ascii="Gill Sans MT" w:hAnsi="Gill Sans MT" w:cs="Dubai Medium"/>
            <w:noProof/>
            <w:sz w:val="20"/>
          </w:rPr>
          <w:fldChar w:fldCharType="end"/>
        </w:r>
      </w:sdtContent>
    </w:sdt>
  </w:p>
  <w:p w14:paraId="1AB64330" w14:textId="7AE82A47" w:rsidR="0076746B" w:rsidRDefault="0076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27F4B" w14:textId="77777777" w:rsidR="00527CF5" w:rsidRDefault="00527CF5" w:rsidP="00EA751E">
      <w:r>
        <w:separator/>
      </w:r>
    </w:p>
  </w:footnote>
  <w:footnote w:type="continuationSeparator" w:id="0">
    <w:p w14:paraId="6928A4AF" w14:textId="77777777" w:rsidR="00527CF5" w:rsidRDefault="00527CF5" w:rsidP="00EA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5100" w14:textId="7C0C02BF" w:rsidR="00EA751E" w:rsidRDefault="0076746B" w:rsidP="0076746B">
    <w:pPr>
      <w:pStyle w:val="Header"/>
      <w:jc w:val="right"/>
    </w:pPr>
    <w:r w:rsidRPr="0076746B">
      <w:rPr>
        <w:noProof/>
      </w:rPr>
      <w:drawing>
        <wp:inline distT="0" distB="0" distL="0" distR="0" wp14:anchorId="73D249B4" wp14:editId="42060FEA">
          <wp:extent cx="1323289" cy="514350"/>
          <wp:effectExtent l="0" t="0" r="0" b="0"/>
          <wp:docPr id="3" name="Picture 3" descr="C:\Users\jason\OneDrive - The Sussex Beacon\Documents\SBE LogoFinal_RGB (002).jpg">
            <a:extLst xmlns:a="http://schemas.openxmlformats.org/drawingml/2006/main">
              <a:ext uri="{FF2B5EF4-FFF2-40B4-BE49-F238E27FC236}">
                <a16:creationId xmlns:a16="http://schemas.microsoft.com/office/drawing/2014/main" id="{0728B1AE-E160-4E6A-AB73-0F482124546B}"/>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jason\OneDrive - The Sussex Beacon\Documents\SBE LogoFinal_RGB (002).jpg">
                    <a:extLst>
                      <a:ext uri="{FF2B5EF4-FFF2-40B4-BE49-F238E27FC236}">
                        <a16:creationId xmlns:a16="http://schemas.microsoft.com/office/drawing/2014/main" id="{0728B1AE-E160-4E6A-AB73-0F482124546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961" cy="520830"/>
                  </a:xfrm>
                  <a:prstGeom prst="rect">
                    <a:avLst/>
                  </a:prstGeom>
                  <a:noFill/>
                  <a:ln>
                    <a:noFill/>
                  </a:ln>
                </pic:spPr>
              </pic:pic>
            </a:graphicData>
          </a:graphic>
        </wp:inline>
      </w:drawing>
    </w:r>
  </w:p>
  <w:p w14:paraId="633C984F" w14:textId="77777777" w:rsidR="00EA751E" w:rsidRDefault="00EA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9CA"/>
    <w:multiLevelType w:val="multilevel"/>
    <w:tmpl w:val="A650D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510A2"/>
    <w:multiLevelType w:val="hybridMultilevel"/>
    <w:tmpl w:val="F61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C54C4"/>
    <w:multiLevelType w:val="hybridMultilevel"/>
    <w:tmpl w:val="36BE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B30AD"/>
    <w:multiLevelType w:val="hybridMultilevel"/>
    <w:tmpl w:val="1F1256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D12831"/>
    <w:multiLevelType w:val="hybridMultilevel"/>
    <w:tmpl w:val="BAD2AA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583D0F"/>
    <w:multiLevelType w:val="hybridMultilevel"/>
    <w:tmpl w:val="7F1A9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A29D1"/>
    <w:multiLevelType w:val="hybridMultilevel"/>
    <w:tmpl w:val="F040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01056"/>
    <w:multiLevelType w:val="hybridMultilevel"/>
    <w:tmpl w:val="BD1A4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37D2"/>
    <w:multiLevelType w:val="hybridMultilevel"/>
    <w:tmpl w:val="6F14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2000F"/>
    <w:multiLevelType w:val="hybridMultilevel"/>
    <w:tmpl w:val="00E0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1022F"/>
    <w:multiLevelType w:val="hybridMultilevel"/>
    <w:tmpl w:val="07E2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51CCA"/>
    <w:multiLevelType w:val="multilevel"/>
    <w:tmpl w:val="9C3067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B00F7A"/>
    <w:multiLevelType w:val="hybridMultilevel"/>
    <w:tmpl w:val="DC0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31647"/>
    <w:multiLevelType w:val="hybridMultilevel"/>
    <w:tmpl w:val="BAD2AA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3D7880"/>
    <w:multiLevelType w:val="hybridMultilevel"/>
    <w:tmpl w:val="51B88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23DB6"/>
    <w:multiLevelType w:val="hybridMultilevel"/>
    <w:tmpl w:val="51489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851860"/>
    <w:multiLevelType w:val="hybridMultilevel"/>
    <w:tmpl w:val="9AFA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36AAA"/>
    <w:multiLevelType w:val="hybridMultilevel"/>
    <w:tmpl w:val="7360C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6128D4"/>
    <w:multiLevelType w:val="multilevel"/>
    <w:tmpl w:val="FC0E49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BF3F06"/>
    <w:multiLevelType w:val="hybridMultilevel"/>
    <w:tmpl w:val="37C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C0DF7"/>
    <w:multiLevelType w:val="hybridMultilevel"/>
    <w:tmpl w:val="BAD2AA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7"/>
  </w:num>
  <w:num w:numId="3">
    <w:abstractNumId w:val="16"/>
  </w:num>
  <w:num w:numId="4">
    <w:abstractNumId w:val="6"/>
  </w:num>
  <w:num w:numId="5">
    <w:abstractNumId w:val="2"/>
  </w:num>
  <w:num w:numId="6">
    <w:abstractNumId w:val="0"/>
  </w:num>
  <w:num w:numId="7">
    <w:abstractNumId w:val="18"/>
  </w:num>
  <w:num w:numId="8">
    <w:abstractNumId w:val="11"/>
  </w:num>
  <w:num w:numId="9">
    <w:abstractNumId w:val="9"/>
  </w:num>
  <w:num w:numId="10">
    <w:abstractNumId w:val="8"/>
  </w:num>
  <w:num w:numId="11">
    <w:abstractNumId w:val="12"/>
  </w:num>
  <w:num w:numId="12">
    <w:abstractNumId w:val="5"/>
  </w:num>
  <w:num w:numId="13">
    <w:abstractNumId w:val="13"/>
  </w:num>
  <w:num w:numId="14">
    <w:abstractNumId w:val="13"/>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20"/>
  </w:num>
  <w:num w:numId="16">
    <w:abstractNumId w:val="4"/>
  </w:num>
  <w:num w:numId="17">
    <w:abstractNumId w:val="7"/>
  </w:num>
  <w:num w:numId="18">
    <w:abstractNumId w:val="3"/>
  </w:num>
  <w:num w:numId="19">
    <w:abstractNumId w:val="14"/>
  </w:num>
  <w:num w:numId="20">
    <w:abstractNumId w:val="1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98"/>
    <w:rsid w:val="00015437"/>
    <w:rsid w:val="00061772"/>
    <w:rsid w:val="000641ED"/>
    <w:rsid w:val="00064E59"/>
    <w:rsid w:val="00072D38"/>
    <w:rsid w:val="00073530"/>
    <w:rsid w:val="00097C70"/>
    <w:rsid w:val="000A4196"/>
    <w:rsid w:val="000C5965"/>
    <w:rsid w:val="00114A4F"/>
    <w:rsid w:val="0012241F"/>
    <w:rsid w:val="001251A2"/>
    <w:rsid w:val="00141B12"/>
    <w:rsid w:val="001523C6"/>
    <w:rsid w:val="00166D09"/>
    <w:rsid w:val="00174020"/>
    <w:rsid w:val="00181FBF"/>
    <w:rsid w:val="001A4766"/>
    <w:rsid w:val="001B0C98"/>
    <w:rsid w:val="001C1C58"/>
    <w:rsid w:val="001E4825"/>
    <w:rsid w:val="002374DA"/>
    <w:rsid w:val="002435E7"/>
    <w:rsid w:val="00290CAA"/>
    <w:rsid w:val="002E02D9"/>
    <w:rsid w:val="002F2EA7"/>
    <w:rsid w:val="002F315E"/>
    <w:rsid w:val="003004F3"/>
    <w:rsid w:val="003128A1"/>
    <w:rsid w:val="00314B2F"/>
    <w:rsid w:val="00320198"/>
    <w:rsid w:val="003334AD"/>
    <w:rsid w:val="00340A37"/>
    <w:rsid w:val="00356A0C"/>
    <w:rsid w:val="00364C75"/>
    <w:rsid w:val="003A07D1"/>
    <w:rsid w:val="003A574B"/>
    <w:rsid w:val="003B14C8"/>
    <w:rsid w:val="003B2E46"/>
    <w:rsid w:val="003D1D39"/>
    <w:rsid w:val="003D39E2"/>
    <w:rsid w:val="003E546F"/>
    <w:rsid w:val="003E76F7"/>
    <w:rsid w:val="003F00B1"/>
    <w:rsid w:val="00404213"/>
    <w:rsid w:val="0042354C"/>
    <w:rsid w:val="004250C8"/>
    <w:rsid w:val="0043398F"/>
    <w:rsid w:val="004372A2"/>
    <w:rsid w:val="00445936"/>
    <w:rsid w:val="00446C9A"/>
    <w:rsid w:val="004569BF"/>
    <w:rsid w:val="00470350"/>
    <w:rsid w:val="00472078"/>
    <w:rsid w:val="00472AE0"/>
    <w:rsid w:val="0049787B"/>
    <w:rsid w:val="004B2A14"/>
    <w:rsid w:val="004C604D"/>
    <w:rsid w:val="004E5DF5"/>
    <w:rsid w:val="004E6990"/>
    <w:rsid w:val="004E6C45"/>
    <w:rsid w:val="004E7432"/>
    <w:rsid w:val="00517D38"/>
    <w:rsid w:val="00520AB0"/>
    <w:rsid w:val="00527CF5"/>
    <w:rsid w:val="0054154B"/>
    <w:rsid w:val="0054346F"/>
    <w:rsid w:val="00550167"/>
    <w:rsid w:val="00550EB7"/>
    <w:rsid w:val="0057722B"/>
    <w:rsid w:val="00584DA2"/>
    <w:rsid w:val="00597188"/>
    <w:rsid w:val="005B2A44"/>
    <w:rsid w:val="005C64C0"/>
    <w:rsid w:val="005D680D"/>
    <w:rsid w:val="005F1D70"/>
    <w:rsid w:val="005F5496"/>
    <w:rsid w:val="005F69FB"/>
    <w:rsid w:val="00602D85"/>
    <w:rsid w:val="00626991"/>
    <w:rsid w:val="0065620E"/>
    <w:rsid w:val="00671FE4"/>
    <w:rsid w:val="00675774"/>
    <w:rsid w:val="00681A95"/>
    <w:rsid w:val="006820BB"/>
    <w:rsid w:val="00693DCD"/>
    <w:rsid w:val="0069649D"/>
    <w:rsid w:val="006A5566"/>
    <w:rsid w:val="00705A73"/>
    <w:rsid w:val="00706CD3"/>
    <w:rsid w:val="0071173D"/>
    <w:rsid w:val="00724AE5"/>
    <w:rsid w:val="00735EC5"/>
    <w:rsid w:val="00741234"/>
    <w:rsid w:val="007544C0"/>
    <w:rsid w:val="00765772"/>
    <w:rsid w:val="0076746B"/>
    <w:rsid w:val="0077076D"/>
    <w:rsid w:val="0077748E"/>
    <w:rsid w:val="00786949"/>
    <w:rsid w:val="007926D1"/>
    <w:rsid w:val="007C2CD7"/>
    <w:rsid w:val="007E0429"/>
    <w:rsid w:val="007F182E"/>
    <w:rsid w:val="007F44E6"/>
    <w:rsid w:val="00801D1F"/>
    <w:rsid w:val="008066C5"/>
    <w:rsid w:val="00822625"/>
    <w:rsid w:val="00832763"/>
    <w:rsid w:val="008361A0"/>
    <w:rsid w:val="008368AE"/>
    <w:rsid w:val="00844A4A"/>
    <w:rsid w:val="008560A8"/>
    <w:rsid w:val="00857A67"/>
    <w:rsid w:val="008738EB"/>
    <w:rsid w:val="008818E5"/>
    <w:rsid w:val="008B70B0"/>
    <w:rsid w:val="008B78D6"/>
    <w:rsid w:val="008C19AD"/>
    <w:rsid w:val="008D1B51"/>
    <w:rsid w:val="008E3CAD"/>
    <w:rsid w:val="008E67D1"/>
    <w:rsid w:val="008F1907"/>
    <w:rsid w:val="008F3AE2"/>
    <w:rsid w:val="008F7DBA"/>
    <w:rsid w:val="00912E8D"/>
    <w:rsid w:val="00915873"/>
    <w:rsid w:val="0095697B"/>
    <w:rsid w:val="00964084"/>
    <w:rsid w:val="00977A6E"/>
    <w:rsid w:val="00990C9E"/>
    <w:rsid w:val="009A1A70"/>
    <w:rsid w:val="009A7FF6"/>
    <w:rsid w:val="009C1B9D"/>
    <w:rsid w:val="009C28A7"/>
    <w:rsid w:val="009C4117"/>
    <w:rsid w:val="009D24E7"/>
    <w:rsid w:val="00A25A39"/>
    <w:rsid w:val="00A27B26"/>
    <w:rsid w:val="00A5038B"/>
    <w:rsid w:val="00A55A69"/>
    <w:rsid w:val="00A62AAB"/>
    <w:rsid w:val="00A67315"/>
    <w:rsid w:val="00A7715C"/>
    <w:rsid w:val="00A81F4C"/>
    <w:rsid w:val="00A91C34"/>
    <w:rsid w:val="00AD1E2F"/>
    <w:rsid w:val="00AF34FB"/>
    <w:rsid w:val="00B16C66"/>
    <w:rsid w:val="00B3434E"/>
    <w:rsid w:val="00B34F00"/>
    <w:rsid w:val="00B36BAF"/>
    <w:rsid w:val="00B53FEB"/>
    <w:rsid w:val="00B5489F"/>
    <w:rsid w:val="00B558E1"/>
    <w:rsid w:val="00B70D12"/>
    <w:rsid w:val="00B834DE"/>
    <w:rsid w:val="00B854D4"/>
    <w:rsid w:val="00B97E79"/>
    <w:rsid w:val="00BA3D17"/>
    <w:rsid w:val="00BA5070"/>
    <w:rsid w:val="00BC1C89"/>
    <w:rsid w:val="00BD547F"/>
    <w:rsid w:val="00BE12B3"/>
    <w:rsid w:val="00BE1760"/>
    <w:rsid w:val="00BF71FE"/>
    <w:rsid w:val="00BF74D4"/>
    <w:rsid w:val="00C03CAC"/>
    <w:rsid w:val="00C063B4"/>
    <w:rsid w:val="00C152E5"/>
    <w:rsid w:val="00C4369E"/>
    <w:rsid w:val="00C55902"/>
    <w:rsid w:val="00C57150"/>
    <w:rsid w:val="00C575F8"/>
    <w:rsid w:val="00C70641"/>
    <w:rsid w:val="00C70DB4"/>
    <w:rsid w:val="00C81A7A"/>
    <w:rsid w:val="00C9064C"/>
    <w:rsid w:val="00CA0F23"/>
    <w:rsid w:val="00CA5965"/>
    <w:rsid w:val="00CC5A49"/>
    <w:rsid w:val="00CD3FD7"/>
    <w:rsid w:val="00CD5F61"/>
    <w:rsid w:val="00CD7986"/>
    <w:rsid w:val="00CF4740"/>
    <w:rsid w:val="00D02617"/>
    <w:rsid w:val="00D15D1A"/>
    <w:rsid w:val="00D208D1"/>
    <w:rsid w:val="00D34584"/>
    <w:rsid w:val="00D3559A"/>
    <w:rsid w:val="00D467A5"/>
    <w:rsid w:val="00D83BFE"/>
    <w:rsid w:val="00D87519"/>
    <w:rsid w:val="00DB2092"/>
    <w:rsid w:val="00DE4FFB"/>
    <w:rsid w:val="00E14746"/>
    <w:rsid w:val="00E239B2"/>
    <w:rsid w:val="00E24091"/>
    <w:rsid w:val="00E67E6E"/>
    <w:rsid w:val="00E7771E"/>
    <w:rsid w:val="00E77A86"/>
    <w:rsid w:val="00EA1B6B"/>
    <w:rsid w:val="00EA751E"/>
    <w:rsid w:val="00EC0E9F"/>
    <w:rsid w:val="00EC6FFC"/>
    <w:rsid w:val="00EC74EC"/>
    <w:rsid w:val="00ED617B"/>
    <w:rsid w:val="00EF1A21"/>
    <w:rsid w:val="00EF264A"/>
    <w:rsid w:val="00F13DE8"/>
    <w:rsid w:val="00F21A12"/>
    <w:rsid w:val="00F35EC4"/>
    <w:rsid w:val="00F41C29"/>
    <w:rsid w:val="00F73EA5"/>
    <w:rsid w:val="00F7649E"/>
    <w:rsid w:val="00F81A46"/>
    <w:rsid w:val="00F94E99"/>
    <w:rsid w:val="00FC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A22"/>
  <w15:chartTrackingRefBased/>
  <w15:docId w15:val="{B15B524C-7025-4F38-85C8-2479D5C4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98"/>
    <w:pPr>
      <w:ind w:left="720"/>
      <w:contextualSpacing/>
    </w:pPr>
  </w:style>
  <w:style w:type="paragraph" w:styleId="Header">
    <w:name w:val="header"/>
    <w:basedOn w:val="Normal"/>
    <w:link w:val="HeaderChar"/>
    <w:uiPriority w:val="99"/>
    <w:unhideWhenUsed/>
    <w:rsid w:val="00EA751E"/>
    <w:pPr>
      <w:tabs>
        <w:tab w:val="center" w:pos="4513"/>
        <w:tab w:val="right" w:pos="9026"/>
      </w:tabs>
    </w:pPr>
  </w:style>
  <w:style w:type="character" w:customStyle="1" w:styleId="HeaderChar">
    <w:name w:val="Header Char"/>
    <w:basedOn w:val="DefaultParagraphFont"/>
    <w:link w:val="Header"/>
    <w:uiPriority w:val="99"/>
    <w:rsid w:val="00EA75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51E"/>
    <w:pPr>
      <w:tabs>
        <w:tab w:val="center" w:pos="4513"/>
        <w:tab w:val="right" w:pos="9026"/>
      </w:tabs>
    </w:pPr>
  </w:style>
  <w:style w:type="character" w:customStyle="1" w:styleId="FooterChar">
    <w:name w:val="Footer Char"/>
    <w:basedOn w:val="DefaultParagraphFont"/>
    <w:link w:val="Footer"/>
    <w:uiPriority w:val="99"/>
    <w:rsid w:val="00EA75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29463">
      <w:bodyDiv w:val="1"/>
      <w:marLeft w:val="0"/>
      <w:marRight w:val="0"/>
      <w:marTop w:val="0"/>
      <w:marBottom w:val="0"/>
      <w:divBdr>
        <w:top w:val="none" w:sz="0" w:space="0" w:color="auto"/>
        <w:left w:val="none" w:sz="0" w:space="0" w:color="auto"/>
        <w:bottom w:val="none" w:sz="0" w:space="0" w:color="auto"/>
        <w:right w:val="none" w:sz="0" w:space="0" w:color="auto"/>
      </w:divBdr>
    </w:div>
    <w:div w:id="14444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Dowe</dc:creator>
  <cp:keywords/>
  <dc:description/>
  <cp:lastModifiedBy>Katarzyna</cp:lastModifiedBy>
  <cp:revision>2</cp:revision>
  <cp:lastPrinted>2018-04-19T10:17:00Z</cp:lastPrinted>
  <dcterms:created xsi:type="dcterms:W3CDTF">2021-03-17T14:41:00Z</dcterms:created>
  <dcterms:modified xsi:type="dcterms:W3CDTF">2021-03-17T14:41:00Z</dcterms:modified>
</cp:coreProperties>
</file>