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5AD1" w:rsidR="00320198" w:rsidP="00B70D12" w:rsidRDefault="00320198" w14:paraId="3AAB0865" w14:textId="7254D4BC">
      <w:pPr>
        <w:tabs>
          <w:tab w:val="left" w:pos="1843"/>
        </w:tabs>
        <w:spacing w:line="360" w:lineRule="auto"/>
        <w:jc w:val="center"/>
        <w:rPr>
          <w:rFonts w:ascii="Gill Sans MT" w:hAnsi="Gill Sans MT" w:cs="Tahoma"/>
          <w:b/>
          <w:color w:val="1F497D"/>
          <w:u w:val="single"/>
        </w:rPr>
      </w:pPr>
      <w:r w:rsidRPr="00915B57">
        <w:rPr>
          <w:rFonts w:ascii="Gill Sans MT" w:hAnsi="Gill Sans MT" w:cs="Tahoma"/>
          <w:b/>
          <w:color w:val="000080"/>
          <w:sz w:val="36"/>
          <w:u w:val="single"/>
        </w:rPr>
        <w:t>Job Description</w:t>
      </w:r>
    </w:p>
    <w:p w:rsidRPr="004372A2" w:rsidR="00320198" w:rsidP="00B70D12" w:rsidRDefault="00320198" w14:paraId="4E6DD2FF" w14:textId="303DC658">
      <w:pPr>
        <w:tabs>
          <w:tab w:val="left" w:pos="1843"/>
        </w:tabs>
        <w:spacing w:line="360" w:lineRule="auto"/>
        <w:jc w:val="center"/>
        <w:rPr>
          <w:rFonts w:ascii="Gill Sans MT" w:hAnsi="Gill Sans MT" w:cs="Tahoma"/>
          <w:b/>
          <w:color w:val="000000" w:themeColor="text1"/>
        </w:rPr>
      </w:pPr>
      <w:r w:rsidRPr="003128A1">
        <w:rPr>
          <w:rFonts w:ascii="Gill Sans MT" w:hAnsi="Gill Sans MT" w:cs="Tahoma"/>
          <w:b/>
          <w:color w:val="000080"/>
          <w:sz w:val="36"/>
          <w:u w:val="single"/>
        </w:rPr>
        <w:t xml:space="preserve">Clinical Team </w:t>
      </w:r>
      <w:r w:rsidR="004C604D">
        <w:rPr>
          <w:rFonts w:ascii="Gill Sans MT" w:hAnsi="Gill Sans MT" w:cs="Tahoma"/>
          <w:b/>
          <w:color w:val="000080"/>
          <w:sz w:val="36"/>
          <w:u w:val="single"/>
        </w:rPr>
        <w:t>Lead</w:t>
      </w:r>
      <w:r w:rsidRPr="003128A1">
        <w:rPr>
          <w:rFonts w:ascii="Gill Sans MT" w:hAnsi="Gill Sans MT" w:cs="Tahoma"/>
          <w:b/>
          <w:color w:val="000080"/>
          <w:sz w:val="36"/>
          <w:u w:val="single"/>
        </w:rPr>
        <w:t>er</w:t>
      </w:r>
      <w:r w:rsidR="00A27B26">
        <w:rPr>
          <w:rFonts w:ascii="Gill Sans MT" w:hAnsi="Gill Sans MT" w:cs="Tahoma"/>
          <w:b/>
          <w:color w:val="000080"/>
          <w:sz w:val="36"/>
          <w:u w:val="single"/>
        </w:rPr>
        <w:t xml:space="preserve"> - </w:t>
      </w:r>
      <w:r w:rsidRPr="003128A1">
        <w:rPr>
          <w:rFonts w:ascii="Gill Sans MT" w:hAnsi="Gill Sans MT" w:cs="Tahoma"/>
          <w:b/>
          <w:color w:val="000080"/>
          <w:sz w:val="36"/>
          <w:u w:val="single"/>
        </w:rPr>
        <w:t>Inpatient Unit</w:t>
      </w:r>
    </w:p>
    <w:p w:rsidRPr="004372A2" w:rsidR="00320198" w:rsidP="008F3AE2" w:rsidRDefault="00320198" w14:paraId="66446557" w14:textId="77777777">
      <w:pPr>
        <w:tabs>
          <w:tab w:val="left" w:pos="1843"/>
        </w:tabs>
        <w:rPr>
          <w:rFonts w:ascii="Gill Sans MT" w:hAnsi="Gill Sans MT" w:cs="Tahoma"/>
          <w:bCs/>
          <w:color w:val="000000" w:themeColor="text1"/>
          <w:sz w:val="22"/>
          <w:szCs w:val="22"/>
        </w:rPr>
      </w:pPr>
    </w:p>
    <w:p w:rsidRPr="004372A2" w:rsidR="00320198" w:rsidP="008F3AE2" w:rsidRDefault="00320198" w14:paraId="68F0993D" w14:textId="77777777">
      <w:pPr>
        <w:tabs>
          <w:tab w:val="left" w:pos="1843"/>
        </w:tabs>
        <w:rPr>
          <w:rFonts w:ascii="Gill Sans MT" w:hAnsi="Gill Sans MT" w:cs="Tahoma"/>
          <w:color w:val="000000" w:themeColor="text1"/>
          <w:sz w:val="22"/>
          <w:szCs w:val="22"/>
        </w:rPr>
      </w:pPr>
      <w:r w:rsidRPr="004372A2">
        <w:rPr>
          <w:rFonts w:ascii="Gill Sans MT" w:hAnsi="Gill Sans MT" w:cs="Tahoma"/>
          <w:bCs/>
          <w:color w:val="000000" w:themeColor="text1"/>
          <w:sz w:val="22"/>
          <w:szCs w:val="22"/>
        </w:rPr>
        <w:t>Location:</w:t>
      </w:r>
      <w:r w:rsidRPr="004372A2">
        <w:rPr>
          <w:rFonts w:ascii="Gill Sans MT" w:hAnsi="Gill Sans MT" w:cs="Tahoma"/>
          <w:color w:val="000000" w:themeColor="text1"/>
          <w:sz w:val="22"/>
          <w:szCs w:val="22"/>
        </w:rPr>
        <w:t xml:space="preserve"> </w:t>
      </w:r>
      <w:r w:rsidRPr="004372A2">
        <w:rPr>
          <w:rFonts w:ascii="Gill Sans MT" w:hAnsi="Gill Sans MT" w:cs="Tahoma"/>
          <w:color w:val="000000" w:themeColor="text1"/>
          <w:sz w:val="22"/>
          <w:szCs w:val="22"/>
        </w:rPr>
        <w:tab/>
      </w:r>
      <w:r w:rsidRPr="004372A2">
        <w:rPr>
          <w:rFonts w:ascii="Gill Sans MT" w:hAnsi="Gill Sans MT" w:cs="Tahoma"/>
          <w:color w:val="000000" w:themeColor="text1"/>
          <w:sz w:val="22"/>
          <w:szCs w:val="22"/>
        </w:rPr>
        <w:t>The Sussex Beacon</w:t>
      </w:r>
    </w:p>
    <w:p w:rsidRPr="004372A2" w:rsidR="00320198" w:rsidP="008F3AE2" w:rsidRDefault="00320198" w14:paraId="7133A2CE" w14:textId="77777777">
      <w:pPr>
        <w:tabs>
          <w:tab w:val="left" w:pos="1843"/>
        </w:tabs>
        <w:rPr>
          <w:rFonts w:ascii="Gill Sans MT" w:hAnsi="Gill Sans MT" w:cs="Tahoma"/>
          <w:color w:val="000000" w:themeColor="text1"/>
          <w:sz w:val="22"/>
          <w:szCs w:val="22"/>
        </w:rPr>
      </w:pPr>
    </w:p>
    <w:p w:rsidR="004372A2" w:rsidP="008F3AE2" w:rsidRDefault="00320198" w14:paraId="4CDB05FC" w14:textId="6DA1A6D5">
      <w:pPr>
        <w:tabs>
          <w:tab w:val="left" w:pos="1843"/>
        </w:tabs>
        <w:rPr>
          <w:rFonts w:ascii="Gill Sans MT" w:hAnsi="Gill Sans MT" w:cs="Tahoma"/>
          <w:color w:val="000000" w:themeColor="text1"/>
          <w:sz w:val="22"/>
          <w:szCs w:val="22"/>
        </w:rPr>
      </w:pPr>
      <w:r w:rsidRPr="004372A2">
        <w:rPr>
          <w:rFonts w:ascii="Gill Sans MT" w:hAnsi="Gill Sans MT" w:cs="Tahoma"/>
          <w:bCs/>
          <w:color w:val="000000" w:themeColor="text1"/>
          <w:sz w:val="22"/>
          <w:szCs w:val="22"/>
        </w:rPr>
        <w:t>Hours</w:t>
      </w:r>
      <w:r w:rsidRPr="004372A2">
        <w:rPr>
          <w:rFonts w:ascii="Gill Sans MT" w:hAnsi="Gill Sans MT" w:cs="Tahoma"/>
          <w:color w:val="000000" w:themeColor="text1"/>
          <w:sz w:val="22"/>
          <w:szCs w:val="22"/>
        </w:rPr>
        <w:t xml:space="preserve">: </w:t>
      </w:r>
      <w:r w:rsidRPr="004372A2" w:rsidR="008F3AE2">
        <w:rPr>
          <w:rFonts w:ascii="Gill Sans MT" w:hAnsi="Gill Sans MT" w:cs="Tahoma"/>
          <w:color w:val="000000" w:themeColor="text1"/>
          <w:sz w:val="22"/>
          <w:szCs w:val="22"/>
        </w:rPr>
        <w:tab/>
      </w:r>
      <w:r w:rsidRPr="004372A2" w:rsidR="008F3AE2">
        <w:rPr>
          <w:rFonts w:ascii="Gill Sans MT" w:hAnsi="Gill Sans MT" w:cs="Tahoma"/>
          <w:color w:val="000000" w:themeColor="text1"/>
          <w:sz w:val="22"/>
          <w:szCs w:val="22"/>
        </w:rPr>
        <w:t xml:space="preserve">Minimum </w:t>
      </w:r>
      <w:r w:rsidR="004372A2">
        <w:rPr>
          <w:rFonts w:ascii="Gill Sans MT" w:hAnsi="Gill Sans MT" w:cs="Tahoma"/>
          <w:color w:val="000000" w:themeColor="text1"/>
          <w:sz w:val="22"/>
          <w:szCs w:val="22"/>
        </w:rPr>
        <w:t xml:space="preserve">of </w:t>
      </w:r>
      <w:r w:rsidR="004C604D">
        <w:rPr>
          <w:rFonts w:ascii="Gill Sans MT" w:hAnsi="Gill Sans MT" w:cs="Tahoma"/>
          <w:color w:val="000000" w:themeColor="text1"/>
          <w:sz w:val="22"/>
          <w:szCs w:val="22"/>
        </w:rPr>
        <w:t>30</w:t>
      </w:r>
      <w:r w:rsidR="00DB2092">
        <w:rPr>
          <w:rFonts w:ascii="Gill Sans MT" w:hAnsi="Gill Sans MT" w:cs="Tahoma"/>
          <w:color w:val="000000" w:themeColor="text1"/>
          <w:sz w:val="22"/>
          <w:szCs w:val="22"/>
        </w:rPr>
        <w:t xml:space="preserve"> hours</w:t>
      </w:r>
      <w:r w:rsidRPr="004372A2" w:rsidR="008F3AE2">
        <w:rPr>
          <w:rFonts w:ascii="Gill Sans MT" w:hAnsi="Gill Sans MT" w:cs="Tahoma"/>
          <w:color w:val="000000" w:themeColor="text1"/>
          <w:sz w:val="22"/>
          <w:szCs w:val="22"/>
        </w:rPr>
        <w:t xml:space="preserve"> up to full time</w:t>
      </w:r>
      <w:r w:rsidRPr="004372A2">
        <w:rPr>
          <w:rFonts w:ascii="Gill Sans MT" w:hAnsi="Gill Sans MT" w:cs="Tahoma"/>
          <w:color w:val="000000" w:themeColor="text1"/>
          <w:sz w:val="22"/>
          <w:szCs w:val="22"/>
        </w:rPr>
        <w:t xml:space="preserve"> 37.5</w:t>
      </w:r>
      <w:r w:rsidR="004372A2">
        <w:rPr>
          <w:rFonts w:ascii="Gill Sans MT" w:hAnsi="Gill Sans MT" w:cs="Tahoma"/>
          <w:color w:val="000000" w:themeColor="text1"/>
          <w:sz w:val="22"/>
          <w:szCs w:val="22"/>
        </w:rPr>
        <w:t xml:space="preserve"> hours per week as agreed</w:t>
      </w:r>
    </w:p>
    <w:p w:rsidR="004372A2" w:rsidP="008F3AE2" w:rsidRDefault="004372A2" w14:paraId="44F62354" w14:textId="77777777">
      <w:pPr>
        <w:tabs>
          <w:tab w:val="left" w:pos="1843"/>
        </w:tabs>
        <w:rPr>
          <w:rFonts w:ascii="Gill Sans MT" w:hAnsi="Gill Sans MT" w:cs="Tahoma"/>
          <w:color w:val="000000" w:themeColor="text1"/>
          <w:sz w:val="22"/>
          <w:szCs w:val="22"/>
        </w:rPr>
      </w:pPr>
    </w:p>
    <w:p w:rsidRPr="004372A2" w:rsidR="00320198" w:rsidP="008F3AE2" w:rsidRDefault="00320198" w14:paraId="64F9BD62" w14:textId="2932CB91">
      <w:pPr>
        <w:tabs>
          <w:tab w:val="left" w:pos="1843"/>
        </w:tabs>
        <w:rPr>
          <w:rFonts w:ascii="Gill Sans MT" w:hAnsi="Gill Sans MT" w:cs="Tahoma"/>
          <w:color w:val="000000" w:themeColor="text1"/>
          <w:sz w:val="22"/>
          <w:szCs w:val="22"/>
        </w:rPr>
      </w:pPr>
      <w:r w:rsidRPr="004372A2">
        <w:rPr>
          <w:rFonts w:ascii="Gill Sans MT" w:hAnsi="Gill Sans MT" w:cs="Tahoma"/>
          <w:bCs/>
          <w:color w:val="000000" w:themeColor="text1"/>
          <w:sz w:val="22"/>
          <w:szCs w:val="22"/>
        </w:rPr>
        <w:t>Salary:</w:t>
      </w:r>
      <w:r w:rsidRPr="004372A2">
        <w:rPr>
          <w:rFonts w:ascii="Gill Sans MT" w:hAnsi="Gill Sans MT" w:cs="Tahoma"/>
          <w:color w:val="000000" w:themeColor="text1"/>
          <w:sz w:val="22"/>
          <w:szCs w:val="22"/>
        </w:rPr>
        <w:tab/>
      </w:r>
      <w:r w:rsidRPr="004372A2">
        <w:rPr>
          <w:rFonts w:ascii="Gill Sans MT" w:hAnsi="Gill Sans MT" w:cs="Tahoma"/>
          <w:color w:val="000000" w:themeColor="text1"/>
          <w:sz w:val="22"/>
          <w:szCs w:val="22"/>
        </w:rPr>
        <w:t xml:space="preserve">Beacon Grade </w:t>
      </w:r>
      <w:r w:rsidR="004C604D">
        <w:rPr>
          <w:rFonts w:ascii="Gill Sans MT" w:hAnsi="Gill Sans MT" w:cs="Tahoma"/>
          <w:color w:val="000000" w:themeColor="text1"/>
          <w:sz w:val="22"/>
          <w:szCs w:val="22"/>
        </w:rPr>
        <w:t>6</w:t>
      </w:r>
    </w:p>
    <w:p w:rsidRPr="004372A2" w:rsidR="00320198" w:rsidP="008F3AE2" w:rsidRDefault="00320198" w14:paraId="5BE33EE1" w14:textId="77777777">
      <w:pPr>
        <w:tabs>
          <w:tab w:val="left" w:pos="1843"/>
        </w:tabs>
        <w:rPr>
          <w:rFonts w:ascii="Gill Sans MT" w:hAnsi="Gill Sans MT" w:cs="Tahoma"/>
          <w:color w:val="000000" w:themeColor="text1"/>
          <w:sz w:val="22"/>
          <w:szCs w:val="22"/>
        </w:rPr>
      </w:pPr>
    </w:p>
    <w:p w:rsidR="00C4369E" w:rsidP="00C4369E" w:rsidRDefault="00320198" w14:paraId="31CCF121" w14:textId="721B46EA">
      <w:pPr>
        <w:tabs>
          <w:tab w:val="left" w:pos="1843"/>
        </w:tabs>
        <w:rPr>
          <w:rFonts w:ascii="Gill Sans MT" w:hAnsi="Gill Sans MT" w:cs="Tahoma"/>
          <w:color w:val="000000" w:themeColor="text1"/>
          <w:sz w:val="22"/>
          <w:szCs w:val="22"/>
        </w:rPr>
      </w:pPr>
      <w:r w:rsidRPr="072C6EDF" w:rsidR="072C6EDF">
        <w:rPr>
          <w:rFonts w:ascii="Gill Sans MT" w:hAnsi="Gill Sans MT" w:cs="Tahoma"/>
          <w:color w:val="000000" w:themeColor="text1" w:themeTint="FF" w:themeShade="FF"/>
          <w:sz w:val="22"/>
          <w:szCs w:val="22"/>
        </w:rPr>
        <w:t xml:space="preserve">Responsible to: </w:t>
      </w:r>
      <w:r>
        <w:tab/>
      </w:r>
      <w:r w:rsidRPr="072C6EDF" w:rsidR="072C6EDF">
        <w:rPr>
          <w:rFonts w:ascii="Gill Sans MT" w:hAnsi="Gill Sans MT" w:cs="Tahoma"/>
          <w:color w:val="000000" w:themeColor="text1" w:themeTint="FF" w:themeShade="FF"/>
          <w:sz w:val="22"/>
          <w:szCs w:val="22"/>
        </w:rPr>
        <w:t>Clinical Team Manager [CTM], Clinical Director [CD] and The Nursing &amp; Midwifery Council</w:t>
      </w:r>
    </w:p>
    <w:p w:rsidR="00C4369E" w:rsidP="00C4369E" w:rsidRDefault="00C4369E" w14:paraId="363A1356" w14:textId="77777777">
      <w:pPr>
        <w:tabs>
          <w:tab w:val="left" w:pos="1843"/>
        </w:tabs>
        <w:rPr>
          <w:rFonts w:ascii="Gill Sans MT" w:hAnsi="Gill Sans MT" w:cs="Tahoma"/>
          <w:color w:val="000000" w:themeColor="text1"/>
          <w:sz w:val="22"/>
          <w:szCs w:val="22"/>
        </w:rPr>
      </w:pPr>
    </w:p>
    <w:p w:rsidR="00C4369E" w:rsidP="00C4369E" w:rsidRDefault="00822625" w14:paraId="45F38FF7" w14:textId="370EA281">
      <w:pPr>
        <w:tabs>
          <w:tab w:val="left" w:pos="1843"/>
        </w:tabs>
        <w:rPr>
          <w:rFonts w:ascii="Gill Sans MT" w:hAnsi="Gill Sans MT" w:cs="Tahoma"/>
          <w:color w:val="000000" w:themeColor="text1"/>
          <w:sz w:val="22"/>
          <w:szCs w:val="22"/>
        </w:rPr>
      </w:pPr>
      <w:r w:rsidRPr="072C6EDF" w:rsidR="072C6EDF">
        <w:rPr>
          <w:rFonts w:ascii="Gill Sans MT" w:hAnsi="Gill Sans MT" w:cs="Tahoma"/>
          <w:color w:val="000000" w:themeColor="text1" w:themeTint="FF" w:themeShade="FF"/>
          <w:sz w:val="22"/>
          <w:szCs w:val="22"/>
        </w:rPr>
        <w:t xml:space="preserve">Accountable for: </w:t>
      </w:r>
      <w:r>
        <w:tab/>
      </w:r>
      <w:r w:rsidRPr="072C6EDF" w:rsidR="072C6EDF">
        <w:rPr>
          <w:rFonts w:ascii="Gill Sans MT" w:hAnsi="Gill Sans MT" w:cs="Tahoma"/>
          <w:color w:val="000000" w:themeColor="text1" w:themeTint="FF" w:themeShade="FF"/>
          <w:sz w:val="22"/>
          <w:szCs w:val="22"/>
        </w:rPr>
        <w:t>In-patient unit [IPU] leadership and service delivery</w:t>
      </w:r>
    </w:p>
    <w:p w:rsidRPr="004372A2" w:rsidR="008F3AE2" w:rsidP="00C4369E" w:rsidRDefault="00C4369E" w14:paraId="167F06D2" w14:textId="1A4070D9">
      <w:pPr>
        <w:tabs>
          <w:tab w:val="left" w:pos="1843"/>
        </w:tabs>
        <w:rPr>
          <w:rFonts w:ascii="Gill Sans MT" w:hAnsi="Gill Sans MT" w:cs="Tahoma"/>
          <w:color w:val="000000" w:themeColor="text1"/>
          <w:sz w:val="22"/>
          <w:szCs w:val="22"/>
        </w:rPr>
      </w:pPr>
      <w:r>
        <w:rPr>
          <w:rFonts w:ascii="Gill Sans MT" w:hAnsi="Gill Sans MT" w:cs="Tahoma"/>
          <w:color w:val="000000" w:themeColor="text1"/>
          <w:sz w:val="22"/>
          <w:szCs w:val="22"/>
        </w:rPr>
        <w:tab/>
      </w:r>
      <w:r w:rsidRPr="004372A2" w:rsidR="008F3AE2">
        <w:rPr>
          <w:rFonts w:ascii="Gill Sans MT" w:hAnsi="Gill Sans MT" w:cs="Tahoma"/>
          <w:color w:val="000000" w:themeColor="text1"/>
          <w:sz w:val="22"/>
          <w:szCs w:val="22"/>
        </w:rPr>
        <w:t>Safe</w:t>
      </w:r>
      <w:r w:rsidR="00DE4FFB">
        <w:rPr>
          <w:rFonts w:ascii="Gill Sans MT" w:hAnsi="Gill Sans MT" w:cs="Tahoma"/>
          <w:color w:val="000000" w:themeColor="text1"/>
          <w:sz w:val="22"/>
          <w:szCs w:val="22"/>
        </w:rPr>
        <w:t xml:space="preserve">, high-quality </w:t>
      </w:r>
      <w:r>
        <w:rPr>
          <w:rFonts w:ascii="Gill Sans MT" w:hAnsi="Gill Sans MT" w:cs="Tahoma"/>
          <w:color w:val="000000" w:themeColor="text1"/>
          <w:sz w:val="22"/>
          <w:szCs w:val="22"/>
        </w:rPr>
        <w:t>care</w:t>
      </w:r>
      <w:r w:rsidR="00BC1C89">
        <w:rPr>
          <w:rFonts w:ascii="Gill Sans MT" w:hAnsi="Gill Sans MT" w:cs="Tahoma"/>
          <w:color w:val="000000" w:themeColor="text1"/>
          <w:sz w:val="22"/>
          <w:szCs w:val="22"/>
        </w:rPr>
        <w:t xml:space="preserve"> and outcomes</w:t>
      </w:r>
    </w:p>
    <w:p w:rsidRPr="004372A2" w:rsidR="008F3AE2" w:rsidP="008F3AE2" w:rsidRDefault="008F3AE2" w14:paraId="15051249" w14:textId="61BF130C">
      <w:pPr>
        <w:tabs>
          <w:tab w:val="left" w:pos="1843"/>
        </w:tabs>
        <w:rPr>
          <w:rFonts w:ascii="Gill Sans MT" w:hAnsi="Gill Sans MT" w:cs="Tahoma"/>
          <w:color w:val="000000" w:themeColor="text1"/>
          <w:sz w:val="22"/>
          <w:szCs w:val="22"/>
        </w:rPr>
      </w:pPr>
      <w:r w:rsidRPr="004372A2">
        <w:rPr>
          <w:rFonts w:ascii="Gill Sans MT" w:hAnsi="Gill Sans MT" w:cs="Tahoma"/>
          <w:color w:val="000000" w:themeColor="text1"/>
          <w:sz w:val="22"/>
          <w:szCs w:val="22"/>
        </w:rPr>
        <w:tab/>
      </w:r>
      <w:r w:rsidRPr="004372A2">
        <w:rPr>
          <w:rFonts w:ascii="Gill Sans MT" w:hAnsi="Gill Sans MT" w:cs="Tahoma"/>
          <w:color w:val="000000" w:themeColor="text1"/>
          <w:sz w:val="22"/>
          <w:szCs w:val="22"/>
        </w:rPr>
        <w:t>Team</w:t>
      </w:r>
      <w:r w:rsidR="00822625">
        <w:rPr>
          <w:rFonts w:ascii="Gill Sans MT" w:hAnsi="Gill Sans MT" w:cs="Tahoma"/>
          <w:color w:val="000000" w:themeColor="text1"/>
          <w:sz w:val="22"/>
          <w:szCs w:val="22"/>
        </w:rPr>
        <w:t xml:space="preserve"> </w:t>
      </w:r>
      <w:r w:rsidR="003E546F">
        <w:rPr>
          <w:rFonts w:ascii="Gill Sans MT" w:hAnsi="Gill Sans MT" w:cs="Tahoma"/>
          <w:color w:val="000000" w:themeColor="text1"/>
          <w:sz w:val="22"/>
          <w:szCs w:val="22"/>
        </w:rPr>
        <w:t>leadership and line</w:t>
      </w:r>
      <w:r w:rsidRPr="004372A2">
        <w:rPr>
          <w:rFonts w:ascii="Gill Sans MT" w:hAnsi="Gill Sans MT" w:cs="Tahoma"/>
          <w:color w:val="000000" w:themeColor="text1"/>
          <w:sz w:val="22"/>
          <w:szCs w:val="22"/>
        </w:rPr>
        <w:t xml:space="preserve"> management</w:t>
      </w:r>
    </w:p>
    <w:p w:rsidRPr="004372A2" w:rsidR="00A25A39" w:rsidP="008F3AE2" w:rsidRDefault="008F3AE2" w14:paraId="0BD22FAA" w14:textId="430347FE">
      <w:pPr>
        <w:tabs>
          <w:tab w:val="left" w:pos="1843"/>
        </w:tabs>
        <w:rPr>
          <w:rFonts w:ascii="Gill Sans MT" w:hAnsi="Gill Sans MT" w:cs="Tahoma"/>
          <w:color w:val="000000" w:themeColor="text1"/>
          <w:sz w:val="22"/>
          <w:szCs w:val="22"/>
        </w:rPr>
      </w:pPr>
      <w:r w:rsidRPr="004372A2">
        <w:rPr>
          <w:rFonts w:ascii="Gill Sans MT" w:hAnsi="Gill Sans MT" w:cs="Tahoma"/>
          <w:color w:val="000000" w:themeColor="text1"/>
          <w:sz w:val="22"/>
          <w:szCs w:val="22"/>
        </w:rPr>
        <w:tab/>
      </w:r>
      <w:r w:rsidRPr="004372A2">
        <w:rPr>
          <w:rFonts w:ascii="Gill Sans MT" w:hAnsi="Gill Sans MT" w:cs="Tahoma"/>
          <w:color w:val="000000" w:themeColor="text1"/>
          <w:sz w:val="22"/>
          <w:szCs w:val="22"/>
        </w:rPr>
        <w:t>Service development and education</w:t>
      </w:r>
      <w:r w:rsidR="00A25A39">
        <w:rPr>
          <w:rFonts w:ascii="Gill Sans MT" w:hAnsi="Gill Sans MT" w:cs="Tahoma"/>
          <w:color w:val="000000" w:themeColor="text1"/>
          <w:sz w:val="22"/>
          <w:szCs w:val="22"/>
        </w:rPr>
        <w:tab/>
      </w:r>
    </w:p>
    <w:p w:rsidRPr="004372A2" w:rsidR="00320198" w:rsidP="008F3AE2" w:rsidRDefault="00320198" w14:paraId="79079B34" w14:textId="77777777">
      <w:pPr>
        <w:tabs>
          <w:tab w:val="left" w:pos="1843"/>
        </w:tabs>
        <w:rPr>
          <w:rFonts w:ascii="Gill Sans MT" w:hAnsi="Gill Sans MT" w:cs="Tahoma"/>
          <w:color w:val="000000" w:themeColor="text1"/>
          <w:sz w:val="22"/>
          <w:szCs w:val="22"/>
        </w:rPr>
      </w:pPr>
    </w:p>
    <w:p w:rsidRPr="00705AD1" w:rsidR="00320198" w:rsidP="008F3AE2" w:rsidRDefault="00320198" w14:paraId="33DA0617" w14:textId="77777777">
      <w:pPr>
        <w:tabs>
          <w:tab w:val="left" w:pos="1843"/>
        </w:tabs>
        <w:rPr>
          <w:rFonts w:ascii="Gill Sans MT" w:hAnsi="Gill Sans MT" w:cs="Tahoma"/>
          <w:b/>
          <w:color w:val="1F497D"/>
          <w:sz w:val="22"/>
          <w:szCs w:val="22"/>
        </w:rPr>
      </w:pPr>
      <w:r w:rsidRPr="00705AD1">
        <w:rPr>
          <w:rFonts w:ascii="Gill Sans MT" w:hAnsi="Gill Sans MT" w:cs="Tahoma"/>
          <w:b/>
          <w:color w:val="1F497D"/>
          <w:sz w:val="22"/>
          <w:szCs w:val="22"/>
        </w:rPr>
        <w:t>Close working relationships with:</w:t>
      </w:r>
    </w:p>
    <w:p w:rsidR="00320198" w:rsidP="008F3AE2" w:rsidRDefault="00320198" w14:paraId="4E285EEC" w14:textId="77777777">
      <w:pPr>
        <w:tabs>
          <w:tab w:val="left" w:pos="1843"/>
        </w:tabs>
        <w:ind w:left="720"/>
        <w:rPr>
          <w:rFonts w:ascii="Gill Sans MT" w:hAnsi="Gill Sans MT" w:cs="Tahoma"/>
          <w:sz w:val="22"/>
          <w:szCs w:val="22"/>
        </w:rPr>
      </w:pPr>
    </w:p>
    <w:p w:rsidR="00320198" w:rsidP="008F3AE2" w:rsidRDefault="00320198" w14:paraId="7DCE50E8" w14:textId="3B94AC11">
      <w:pPr>
        <w:numPr>
          <w:ilvl w:val="0"/>
          <w:numId w:val="1"/>
        </w:numPr>
        <w:tabs>
          <w:tab w:val="left" w:pos="1843"/>
        </w:tabs>
        <w:rPr>
          <w:rFonts w:ascii="Gill Sans MT" w:hAnsi="Gill Sans MT" w:cs="Tahoma"/>
          <w:sz w:val="22"/>
          <w:szCs w:val="22"/>
        </w:rPr>
      </w:pPr>
      <w:r w:rsidRPr="072C6EDF" w:rsidR="072C6EDF">
        <w:rPr>
          <w:rFonts w:ascii="Gill Sans MT" w:hAnsi="Gill Sans MT" w:cs="Tahoma"/>
          <w:sz w:val="22"/>
          <w:szCs w:val="22"/>
        </w:rPr>
        <w:t>Clinical Director and Executive Director</w:t>
      </w:r>
    </w:p>
    <w:p w:rsidRPr="00D34584" w:rsidR="00320198" w:rsidP="00D34584" w:rsidRDefault="00320198" w14:paraId="5B22A4D8" w14:textId="7708D169">
      <w:pPr>
        <w:numPr>
          <w:ilvl w:val="0"/>
          <w:numId w:val="1"/>
        </w:numPr>
        <w:tabs>
          <w:tab w:val="left" w:pos="1843"/>
        </w:tabs>
        <w:rPr>
          <w:rFonts w:ascii="Gill Sans MT" w:hAnsi="Gill Sans MT" w:cs="Tahoma"/>
          <w:sz w:val="22"/>
          <w:szCs w:val="22"/>
        </w:rPr>
      </w:pPr>
      <w:r w:rsidRPr="00735EC5">
        <w:rPr>
          <w:rFonts w:ascii="Gill Sans MT" w:hAnsi="Gill Sans MT" w:cs="Tahoma"/>
          <w:sz w:val="22"/>
          <w:szCs w:val="22"/>
        </w:rPr>
        <w:t xml:space="preserve">IPU Clinical Team </w:t>
      </w:r>
      <w:r w:rsidR="003E546F">
        <w:rPr>
          <w:rFonts w:ascii="Gill Sans MT" w:hAnsi="Gill Sans MT" w:cs="Tahoma"/>
          <w:sz w:val="22"/>
          <w:szCs w:val="22"/>
        </w:rPr>
        <w:t>Manager</w:t>
      </w:r>
      <w:r w:rsidR="00EF1A21">
        <w:rPr>
          <w:rFonts w:ascii="Gill Sans MT" w:hAnsi="Gill Sans MT" w:cs="Tahoma"/>
          <w:sz w:val="22"/>
          <w:szCs w:val="22"/>
        </w:rPr>
        <w:t xml:space="preserve"> and Leaders</w:t>
      </w:r>
      <w:r w:rsidR="0012241F">
        <w:rPr>
          <w:rFonts w:ascii="Gill Sans MT" w:hAnsi="Gill Sans MT" w:cs="Tahoma"/>
          <w:sz w:val="22"/>
          <w:szCs w:val="22"/>
        </w:rPr>
        <w:t>,</w:t>
      </w:r>
      <w:r w:rsidR="00EF1A21">
        <w:rPr>
          <w:rFonts w:ascii="Gill Sans MT" w:hAnsi="Gill Sans MT" w:cs="Tahoma"/>
          <w:sz w:val="22"/>
          <w:szCs w:val="22"/>
        </w:rPr>
        <w:t xml:space="preserve"> </w:t>
      </w:r>
      <w:r w:rsidRPr="00735EC5">
        <w:rPr>
          <w:rFonts w:ascii="Gill Sans MT" w:hAnsi="Gill Sans MT" w:cs="Tahoma"/>
          <w:sz w:val="22"/>
          <w:szCs w:val="22"/>
        </w:rPr>
        <w:t>Registered Nurses</w:t>
      </w:r>
      <w:r w:rsidR="00D34584">
        <w:rPr>
          <w:rFonts w:ascii="Gill Sans MT" w:hAnsi="Gill Sans MT" w:cs="Tahoma"/>
          <w:sz w:val="22"/>
          <w:szCs w:val="22"/>
        </w:rPr>
        <w:t>,</w:t>
      </w:r>
      <w:r w:rsidRPr="00735EC5">
        <w:rPr>
          <w:rFonts w:ascii="Gill Sans MT" w:hAnsi="Gill Sans MT" w:cs="Tahoma"/>
          <w:sz w:val="22"/>
          <w:szCs w:val="22"/>
        </w:rPr>
        <w:t xml:space="preserve"> Client Support Workers</w:t>
      </w:r>
      <w:r w:rsidR="00D34584">
        <w:rPr>
          <w:rFonts w:ascii="Gill Sans MT" w:hAnsi="Gill Sans MT" w:cs="Tahoma"/>
          <w:sz w:val="22"/>
          <w:szCs w:val="22"/>
        </w:rPr>
        <w:t xml:space="preserve"> and Support staff</w:t>
      </w:r>
    </w:p>
    <w:p w:rsidR="00320198" w:rsidP="008F3AE2" w:rsidRDefault="00320198" w14:paraId="5B1AD526" w14:textId="17AB53AA">
      <w:pPr>
        <w:numPr>
          <w:ilvl w:val="0"/>
          <w:numId w:val="1"/>
        </w:numPr>
        <w:tabs>
          <w:tab w:val="left" w:pos="1843"/>
        </w:tabs>
        <w:rPr>
          <w:rFonts w:ascii="Gill Sans MT" w:hAnsi="Gill Sans MT" w:cs="Tahoma"/>
          <w:sz w:val="22"/>
          <w:szCs w:val="22"/>
        </w:rPr>
      </w:pPr>
      <w:r>
        <w:rPr>
          <w:rFonts w:ascii="Gill Sans MT" w:hAnsi="Gill Sans MT" w:cs="Tahoma"/>
          <w:sz w:val="22"/>
          <w:szCs w:val="22"/>
        </w:rPr>
        <w:t>Medical colleagues and the multi-disciplinary team</w:t>
      </w:r>
    </w:p>
    <w:p w:rsidR="00320198" w:rsidP="008F3AE2" w:rsidRDefault="00320198" w14:paraId="2F6FF51D" w14:textId="22B570DC">
      <w:pPr>
        <w:numPr>
          <w:ilvl w:val="0"/>
          <w:numId w:val="1"/>
        </w:numPr>
        <w:tabs>
          <w:tab w:val="left" w:pos="1843"/>
        </w:tabs>
        <w:rPr>
          <w:rFonts w:ascii="Gill Sans MT" w:hAnsi="Gill Sans MT" w:cs="Tahoma"/>
          <w:sz w:val="22"/>
          <w:szCs w:val="22"/>
        </w:rPr>
      </w:pPr>
      <w:r>
        <w:rPr>
          <w:rFonts w:ascii="Gill Sans MT" w:hAnsi="Gill Sans MT" w:cs="Tahoma"/>
          <w:sz w:val="22"/>
          <w:szCs w:val="22"/>
        </w:rPr>
        <w:t>External Health and Social Care workers e.g. community nursing teams, BUSH colleagues, HIV Voluntary sector organisations</w:t>
      </w:r>
    </w:p>
    <w:p w:rsidR="00320198" w:rsidP="008F3AE2" w:rsidRDefault="004372A2" w14:paraId="751B18FF" w14:textId="25B76211">
      <w:pPr>
        <w:numPr>
          <w:ilvl w:val="0"/>
          <w:numId w:val="1"/>
        </w:numPr>
        <w:tabs>
          <w:tab w:val="left" w:pos="1843"/>
        </w:tabs>
        <w:rPr>
          <w:rFonts w:ascii="Gill Sans MT" w:hAnsi="Gill Sans MT" w:cs="Tahoma"/>
          <w:sz w:val="22"/>
          <w:szCs w:val="22"/>
        </w:rPr>
      </w:pPr>
      <w:r>
        <w:rPr>
          <w:rFonts w:ascii="Gill Sans MT" w:hAnsi="Gill Sans MT" w:cs="Tahoma"/>
          <w:sz w:val="22"/>
          <w:szCs w:val="22"/>
        </w:rPr>
        <w:t>Clients, p</w:t>
      </w:r>
      <w:r w:rsidR="00320198">
        <w:rPr>
          <w:rFonts w:ascii="Gill Sans MT" w:hAnsi="Gill Sans MT" w:cs="Tahoma"/>
          <w:sz w:val="22"/>
          <w:szCs w:val="22"/>
        </w:rPr>
        <w:t>atients and visitors</w:t>
      </w:r>
    </w:p>
    <w:p w:rsidRPr="003B3B40" w:rsidR="00320198" w:rsidP="008F3AE2" w:rsidRDefault="00320198" w14:paraId="0899921F" w14:textId="77777777">
      <w:pPr>
        <w:tabs>
          <w:tab w:val="left" w:pos="1843"/>
        </w:tabs>
        <w:rPr>
          <w:rFonts w:ascii="Gill Sans MT" w:hAnsi="Gill Sans MT" w:cs="Tahoma"/>
          <w:sz w:val="22"/>
          <w:szCs w:val="22"/>
        </w:rPr>
      </w:pPr>
    </w:p>
    <w:p w:rsidR="00320198" w:rsidP="008F3AE2" w:rsidRDefault="00320198" w14:paraId="068765F7" w14:textId="77777777">
      <w:pPr>
        <w:tabs>
          <w:tab w:val="left" w:pos="1843"/>
        </w:tabs>
        <w:rPr>
          <w:rFonts w:ascii="Gill Sans MT" w:hAnsi="Gill Sans MT" w:cs="Tahoma"/>
          <w:b/>
          <w:color w:val="1F497D"/>
          <w:sz w:val="22"/>
          <w:szCs w:val="22"/>
          <w:u w:val="single"/>
        </w:rPr>
      </w:pPr>
      <w:r w:rsidRPr="00705AD1">
        <w:rPr>
          <w:rFonts w:ascii="Gill Sans MT" w:hAnsi="Gill Sans MT" w:cs="Tahoma"/>
          <w:b/>
          <w:color w:val="1F497D"/>
          <w:sz w:val="22"/>
          <w:szCs w:val="22"/>
          <w:u w:val="single"/>
        </w:rPr>
        <w:t>JOB SUMMARY</w:t>
      </w:r>
    </w:p>
    <w:p w:rsidR="00320198" w:rsidP="008F3AE2" w:rsidRDefault="00320198" w14:paraId="135F58C6" w14:textId="77777777">
      <w:pPr>
        <w:tabs>
          <w:tab w:val="left" w:pos="1843"/>
        </w:tabs>
        <w:rPr>
          <w:rFonts w:ascii="Gill Sans MT" w:hAnsi="Gill Sans MT" w:cs="Tahoma"/>
          <w:b/>
          <w:color w:val="1F497D"/>
          <w:sz w:val="22"/>
          <w:szCs w:val="22"/>
          <w:u w:val="single"/>
        </w:rPr>
      </w:pPr>
    </w:p>
    <w:p w:rsidR="00A25A39" w:rsidP="008F3AE2" w:rsidRDefault="00320198" w14:paraId="47FBC31D" w14:textId="7F081B4F">
      <w:pPr>
        <w:tabs>
          <w:tab w:val="left" w:pos="1843"/>
        </w:tabs>
        <w:rPr>
          <w:rFonts w:ascii="Gill Sans MT" w:hAnsi="Gill Sans MT" w:cs="Tahoma"/>
          <w:sz w:val="22"/>
          <w:szCs w:val="22"/>
        </w:rPr>
      </w:pPr>
      <w:r w:rsidRPr="00393BFD">
        <w:rPr>
          <w:rFonts w:ascii="Gill Sans MT" w:hAnsi="Gill Sans MT" w:cs="Tahoma"/>
          <w:sz w:val="22"/>
          <w:szCs w:val="22"/>
        </w:rPr>
        <w:t xml:space="preserve">The post holder </w:t>
      </w:r>
      <w:r w:rsidR="00D3559A">
        <w:rPr>
          <w:rFonts w:ascii="Gill Sans MT" w:hAnsi="Gill Sans MT" w:cs="Tahoma"/>
          <w:sz w:val="22"/>
          <w:szCs w:val="22"/>
        </w:rPr>
        <w:t xml:space="preserve">is </w:t>
      </w:r>
      <w:r w:rsidRPr="00393BFD">
        <w:rPr>
          <w:rFonts w:ascii="Gill Sans MT" w:hAnsi="Gill Sans MT" w:cs="Tahoma"/>
          <w:sz w:val="22"/>
          <w:szCs w:val="22"/>
        </w:rPr>
        <w:t>responsib</w:t>
      </w:r>
      <w:r w:rsidR="00D3559A">
        <w:rPr>
          <w:rFonts w:ascii="Gill Sans MT" w:hAnsi="Gill Sans MT" w:cs="Tahoma"/>
          <w:sz w:val="22"/>
          <w:szCs w:val="22"/>
        </w:rPr>
        <w:t>le for</w:t>
      </w:r>
      <w:r w:rsidR="00CD3FD7">
        <w:rPr>
          <w:rFonts w:ascii="Gill Sans MT" w:hAnsi="Gill Sans MT" w:cs="Tahoma"/>
          <w:sz w:val="22"/>
          <w:szCs w:val="22"/>
        </w:rPr>
        <w:t xml:space="preserve"> </w:t>
      </w:r>
      <w:r w:rsidR="00D3559A">
        <w:rPr>
          <w:rFonts w:ascii="Gill Sans MT" w:hAnsi="Gill Sans MT" w:cs="Tahoma"/>
          <w:sz w:val="22"/>
          <w:szCs w:val="22"/>
        </w:rPr>
        <w:t>daily</w:t>
      </w:r>
      <w:r w:rsidR="00626991">
        <w:rPr>
          <w:rFonts w:ascii="Gill Sans MT" w:hAnsi="Gill Sans MT" w:cs="Tahoma"/>
          <w:sz w:val="22"/>
          <w:szCs w:val="22"/>
        </w:rPr>
        <w:t xml:space="preserve"> </w:t>
      </w:r>
      <w:r w:rsidR="0012241F">
        <w:rPr>
          <w:rFonts w:ascii="Gill Sans MT" w:hAnsi="Gill Sans MT" w:cs="Tahoma"/>
          <w:sz w:val="22"/>
          <w:szCs w:val="22"/>
        </w:rPr>
        <w:t>shift coordination</w:t>
      </w:r>
      <w:r w:rsidRPr="00393BFD">
        <w:rPr>
          <w:rFonts w:ascii="Gill Sans MT" w:hAnsi="Gill Sans MT" w:cs="Tahoma"/>
          <w:sz w:val="22"/>
          <w:szCs w:val="22"/>
        </w:rPr>
        <w:t xml:space="preserve"> of the</w:t>
      </w:r>
      <w:r w:rsidR="00626991">
        <w:rPr>
          <w:rFonts w:ascii="Gill Sans MT" w:hAnsi="Gill Sans MT" w:cs="Tahoma"/>
          <w:sz w:val="22"/>
          <w:szCs w:val="22"/>
        </w:rPr>
        <w:t xml:space="preserve"> </w:t>
      </w:r>
      <w:r w:rsidRPr="00393BFD" w:rsidR="00D3559A">
        <w:rPr>
          <w:rFonts w:ascii="Gill Sans MT" w:hAnsi="Gill Sans MT" w:cs="Tahoma"/>
          <w:sz w:val="22"/>
          <w:szCs w:val="22"/>
        </w:rPr>
        <w:t>Inpatient Unit</w:t>
      </w:r>
      <w:r w:rsidR="00C152E5">
        <w:rPr>
          <w:rFonts w:ascii="Gill Sans MT" w:hAnsi="Gill Sans MT" w:cs="Tahoma"/>
          <w:sz w:val="22"/>
          <w:szCs w:val="22"/>
        </w:rPr>
        <w:t>,</w:t>
      </w:r>
      <w:r w:rsidR="005C64C0">
        <w:rPr>
          <w:rFonts w:ascii="Gill Sans MT" w:hAnsi="Gill Sans MT" w:cs="Tahoma"/>
          <w:sz w:val="22"/>
          <w:szCs w:val="22"/>
        </w:rPr>
        <w:t xml:space="preserve"> </w:t>
      </w:r>
      <w:r w:rsidR="00C70DB4">
        <w:rPr>
          <w:rFonts w:ascii="Gill Sans MT" w:hAnsi="Gill Sans MT" w:cs="Tahoma"/>
          <w:sz w:val="22"/>
          <w:szCs w:val="22"/>
        </w:rPr>
        <w:t xml:space="preserve">safe </w:t>
      </w:r>
      <w:r w:rsidR="00857A67">
        <w:rPr>
          <w:rFonts w:ascii="Gill Sans MT" w:hAnsi="Gill Sans MT" w:cs="Tahoma"/>
          <w:sz w:val="22"/>
          <w:szCs w:val="22"/>
        </w:rPr>
        <w:t>care</w:t>
      </w:r>
      <w:r w:rsidR="005C64C0">
        <w:rPr>
          <w:rFonts w:ascii="Gill Sans MT" w:hAnsi="Gill Sans MT" w:cs="Tahoma"/>
          <w:sz w:val="22"/>
          <w:szCs w:val="22"/>
        </w:rPr>
        <w:t xml:space="preserve"> delivery</w:t>
      </w:r>
      <w:r w:rsidR="00C70DB4">
        <w:rPr>
          <w:rFonts w:ascii="Gill Sans MT" w:hAnsi="Gill Sans MT" w:cs="Tahoma"/>
          <w:sz w:val="22"/>
          <w:szCs w:val="22"/>
        </w:rPr>
        <w:t xml:space="preserve"> and </w:t>
      </w:r>
      <w:r w:rsidR="0012241F">
        <w:rPr>
          <w:rFonts w:ascii="Gill Sans MT" w:hAnsi="Gill Sans MT" w:cs="Tahoma"/>
          <w:sz w:val="22"/>
          <w:szCs w:val="22"/>
        </w:rPr>
        <w:t>supporting</w:t>
      </w:r>
      <w:r w:rsidR="008560A8">
        <w:rPr>
          <w:rFonts w:ascii="Gill Sans MT" w:hAnsi="Gill Sans MT" w:cs="Tahoma"/>
          <w:sz w:val="22"/>
          <w:szCs w:val="22"/>
        </w:rPr>
        <w:t xml:space="preserve"> the transformation</w:t>
      </w:r>
      <w:r w:rsidR="003334AD">
        <w:rPr>
          <w:rFonts w:ascii="Gill Sans MT" w:hAnsi="Gill Sans MT" w:cs="Tahoma"/>
          <w:sz w:val="22"/>
          <w:szCs w:val="22"/>
        </w:rPr>
        <w:t xml:space="preserve"> of services.</w:t>
      </w:r>
    </w:p>
    <w:p w:rsidRPr="00705AD1" w:rsidR="00320198" w:rsidP="008F3AE2" w:rsidRDefault="00320198" w14:paraId="78BA22DD" w14:textId="77777777">
      <w:pPr>
        <w:tabs>
          <w:tab w:val="left" w:pos="1843"/>
        </w:tabs>
        <w:rPr>
          <w:rFonts w:ascii="Gill Sans MT" w:hAnsi="Gill Sans MT" w:cs="Tahoma"/>
          <w:b/>
          <w:color w:val="1F497D"/>
          <w:sz w:val="22"/>
          <w:szCs w:val="22"/>
          <w:u w:val="single"/>
        </w:rPr>
      </w:pPr>
    </w:p>
    <w:p w:rsidR="00320198" w:rsidP="008F3AE2" w:rsidRDefault="00320198" w14:paraId="17D866F5" w14:textId="77777777">
      <w:pPr>
        <w:tabs>
          <w:tab w:val="left" w:pos="1843"/>
        </w:tabs>
        <w:rPr>
          <w:rFonts w:ascii="Gill Sans MT" w:hAnsi="Gill Sans MT" w:cs="Tahoma"/>
          <w:b/>
          <w:color w:val="1F497D"/>
          <w:sz w:val="22"/>
          <w:szCs w:val="22"/>
          <w:u w:val="single"/>
        </w:rPr>
      </w:pPr>
      <w:r w:rsidRPr="00705AD1">
        <w:rPr>
          <w:rFonts w:ascii="Gill Sans MT" w:hAnsi="Gill Sans MT" w:cs="Tahoma"/>
          <w:b/>
          <w:color w:val="1F497D"/>
          <w:sz w:val="22"/>
          <w:szCs w:val="22"/>
          <w:u w:val="single"/>
        </w:rPr>
        <w:t>The post holder will;</w:t>
      </w:r>
    </w:p>
    <w:p w:rsidR="00320198" w:rsidP="008F3AE2" w:rsidRDefault="00320198" w14:paraId="63F2836B" w14:textId="77777777">
      <w:pPr>
        <w:tabs>
          <w:tab w:val="left" w:pos="1843"/>
        </w:tabs>
        <w:rPr>
          <w:rFonts w:ascii="Gill Sans MT" w:hAnsi="Gill Sans MT" w:cs="Tahoma"/>
          <w:b/>
          <w:color w:val="1F497D"/>
          <w:sz w:val="22"/>
          <w:szCs w:val="22"/>
          <w:u w:val="single"/>
        </w:rPr>
      </w:pPr>
    </w:p>
    <w:p w:rsidR="00290CAA" w:rsidP="00A7715C" w:rsidRDefault="005C64C0" w14:paraId="08D7C117" w14:textId="71C8D682">
      <w:pPr>
        <w:numPr>
          <w:ilvl w:val="0"/>
          <w:numId w:val="11"/>
        </w:numPr>
        <w:tabs>
          <w:tab w:val="left" w:pos="1843"/>
        </w:tabs>
        <w:jc w:val="both"/>
        <w:rPr>
          <w:rFonts w:ascii="Gill Sans MT" w:hAnsi="Gill Sans MT" w:cs="Tahoma"/>
          <w:sz w:val="22"/>
          <w:szCs w:val="22"/>
        </w:rPr>
      </w:pPr>
      <w:r>
        <w:rPr>
          <w:rFonts w:ascii="Gill Sans MT" w:hAnsi="Gill Sans MT" w:cs="Tahoma"/>
          <w:sz w:val="22"/>
          <w:szCs w:val="22"/>
        </w:rPr>
        <w:t>P</w:t>
      </w:r>
      <w:r w:rsidR="00290CAA">
        <w:rPr>
          <w:rFonts w:ascii="Gill Sans MT" w:hAnsi="Gill Sans MT" w:cs="Tahoma"/>
          <w:sz w:val="22"/>
          <w:szCs w:val="22"/>
        </w:rPr>
        <w:t xml:space="preserve">rovide clinical </w:t>
      </w:r>
      <w:r w:rsidR="00472AE0">
        <w:rPr>
          <w:rFonts w:ascii="Gill Sans MT" w:hAnsi="Gill Sans MT" w:cs="Tahoma"/>
          <w:sz w:val="22"/>
          <w:szCs w:val="22"/>
        </w:rPr>
        <w:t>leadership</w:t>
      </w:r>
      <w:r w:rsidR="0043398F">
        <w:rPr>
          <w:rFonts w:ascii="Gill Sans MT" w:hAnsi="Gill Sans MT" w:cs="Tahoma"/>
          <w:sz w:val="22"/>
          <w:szCs w:val="22"/>
        </w:rPr>
        <w:t xml:space="preserve"> to ensure</w:t>
      </w:r>
      <w:r w:rsidR="001C1C58">
        <w:rPr>
          <w:rFonts w:ascii="Gill Sans MT" w:hAnsi="Gill Sans MT" w:cs="Tahoma"/>
          <w:sz w:val="22"/>
          <w:szCs w:val="22"/>
        </w:rPr>
        <w:t xml:space="preserve"> safe running of the IPU</w:t>
      </w:r>
      <w:r w:rsidR="007C2CD7">
        <w:rPr>
          <w:rFonts w:ascii="Gill Sans MT" w:hAnsi="Gill Sans MT" w:cs="Tahoma"/>
          <w:sz w:val="22"/>
          <w:szCs w:val="22"/>
        </w:rPr>
        <w:t>,</w:t>
      </w:r>
      <w:r w:rsidR="001C1C58">
        <w:rPr>
          <w:rFonts w:ascii="Gill Sans MT" w:hAnsi="Gill Sans MT" w:cs="Tahoma"/>
          <w:sz w:val="22"/>
          <w:szCs w:val="22"/>
        </w:rPr>
        <w:t xml:space="preserve"> </w:t>
      </w:r>
      <w:r w:rsidR="00BD547F">
        <w:rPr>
          <w:rFonts w:ascii="Gill Sans MT" w:hAnsi="Gill Sans MT" w:cs="Tahoma"/>
          <w:sz w:val="22"/>
          <w:szCs w:val="22"/>
        </w:rPr>
        <w:t>seeking</w:t>
      </w:r>
      <w:r w:rsidR="00290CAA">
        <w:rPr>
          <w:rFonts w:ascii="Gill Sans MT" w:hAnsi="Gill Sans MT" w:cs="Tahoma"/>
          <w:sz w:val="22"/>
          <w:szCs w:val="22"/>
        </w:rPr>
        <w:t xml:space="preserve"> guidance of the </w:t>
      </w:r>
      <w:r w:rsidR="0043398F">
        <w:rPr>
          <w:rFonts w:ascii="Gill Sans MT" w:hAnsi="Gill Sans MT" w:cs="Tahoma"/>
          <w:sz w:val="22"/>
          <w:szCs w:val="22"/>
        </w:rPr>
        <w:t xml:space="preserve">Clinical Team Manager </w:t>
      </w:r>
      <w:r w:rsidR="00BA5070">
        <w:rPr>
          <w:rFonts w:ascii="Gill Sans MT" w:hAnsi="Gill Sans MT" w:cs="Tahoma"/>
          <w:sz w:val="22"/>
          <w:szCs w:val="22"/>
        </w:rPr>
        <w:t>and</w:t>
      </w:r>
      <w:r w:rsidR="0043398F">
        <w:rPr>
          <w:rFonts w:ascii="Gill Sans MT" w:hAnsi="Gill Sans MT" w:cs="Tahoma"/>
          <w:sz w:val="22"/>
          <w:szCs w:val="22"/>
        </w:rPr>
        <w:t xml:space="preserve"> </w:t>
      </w:r>
      <w:r w:rsidR="00290CAA">
        <w:rPr>
          <w:rFonts w:ascii="Gill Sans MT" w:hAnsi="Gill Sans MT" w:cs="Tahoma"/>
          <w:sz w:val="22"/>
          <w:szCs w:val="22"/>
        </w:rPr>
        <w:t>C</w:t>
      </w:r>
      <w:r w:rsidR="006820BB">
        <w:rPr>
          <w:rFonts w:ascii="Gill Sans MT" w:hAnsi="Gill Sans MT" w:cs="Tahoma"/>
          <w:sz w:val="22"/>
          <w:szCs w:val="22"/>
        </w:rPr>
        <w:t>linical Director</w:t>
      </w:r>
      <w:r w:rsidR="008738EB">
        <w:rPr>
          <w:rFonts w:ascii="Gill Sans MT" w:hAnsi="Gill Sans MT" w:cs="Tahoma"/>
          <w:sz w:val="22"/>
          <w:szCs w:val="22"/>
        </w:rPr>
        <w:t xml:space="preserve"> </w:t>
      </w:r>
      <w:r w:rsidR="00BD547F">
        <w:rPr>
          <w:rFonts w:ascii="Gill Sans MT" w:hAnsi="Gill Sans MT" w:cs="Tahoma"/>
          <w:sz w:val="22"/>
          <w:szCs w:val="22"/>
        </w:rPr>
        <w:t>when required.</w:t>
      </w:r>
    </w:p>
    <w:p w:rsidR="0077076D" w:rsidP="0077076D" w:rsidRDefault="00C03CAC" w14:paraId="5518C6BD" w14:textId="3BB7AF6D">
      <w:pPr>
        <w:numPr>
          <w:ilvl w:val="0"/>
          <w:numId w:val="11"/>
        </w:numPr>
        <w:tabs>
          <w:tab w:val="left" w:pos="1843"/>
        </w:tabs>
        <w:jc w:val="both"/>
        <w:rPr>
          <w:rFonts w:ascii="Gill Sans MT" w:hAnsi="Gill Sans MT" w:cs="Tahoma"/>
          <w:sz w:val="22"/>
          <w:szCs w:val="22"/>
        </w:rPr>
      </w:pPr>
      <w:r w:rsidRPr="072C6EDF" w:rsidR="072C6EDF">
        <w:rPr>
          <w:rFonts w:ascii="Gill Sans MT" w:hAnsi="Gill Sans MT" w:cs="Tahoma"/>
          <w:sz w:val="22"/>
          <w:szCs w:val="22"/>
        </w:rPr>
        <w:t xml:space="preserve">Lead the </w:t>
      </w:r>
      <w:r w:rsidRPr="072C6EDF" w:rsidR="072C6EDF">
        <w:rPr>
          <w:rFonts w:ascii="Gill Sans MT" w:hAnsi="Gill Sans MT" w:cs="Tahoma"/>
          <w:sz w:val="22"/>
          <w:szCs w:val="22"/>
        </w:rPr>
        <w:t xml:space="preserve">referral process, </w:t>
      </w:r>
      <w:r w:rsidRPr="072C6EDF" w:rsidR="072C6EDF">
        <w:rPr>
          <w:rFonts w:ascii="Gill Sans MT" w:hAnsi="Gill Sans MT" w:cs="Tahoma"/>
          <w:sz w:val="22"/>
          <w:szCs w:val="22"/>
        </w:rPr>
        <w:t>assessment, development, implementation and evaluation of programmes of care of a high standard, for all In-patients.</w:t>
      </w:r>
    </w:p>
    <w:p w:rsidR="072C6EDF" w:rsidP="072C6EDF" w:rsidRDefault="072C6EDF" w14:paraId="162400BB" w14:textId="646732A9">
      <w:pPr>
        <w:pStyle w:val="Normal"/>
        <w:numPr>
          <w:ilvl w:val="0"/>
          <w:numId w:val="11"/>
        </w:numPr>
        <w:tabs>
          <w:tab w:val="left" w:leader="none" w:pos="1843"/>
        </w:tabs>
        <w:jc w:val="both"/>
        <w:rPr>
          <w:sz w:val="22"/>
          <w:szCs w:val="22"/>
        </w:rPr>
      </w:pPr>
      <w:r w:rsidRPr="072C6EDF" w:rsidR="072C6EDF">
        <w:rPr>
          <w:rFonts w:ascii="Gill Sans MT" w:hAnsi="Gill Sans MT" w:eastAsia="Times New Roman" w:cs="Tahoma"/>
          <w:sz w:val="22"/>
          <w:szCs w:val="22"/>
        </w:rPr>
        <w:t>Oversee the rota and respond to the staffing needs and skill mix of the IPU day to day</w:t>
      </w:r>
    </w:p>
    <w:p w:rsidR="007C2CD7" w:rsidP="007C2CD7" w:rsidRDefault="007C2CD7" w14:paraId="713A3EE8" w14:textId="77777777">
      <w:pPr>
        <w:pStyle w:val="ListParagraph"/>
        <w:numPr>
          <w:ilvl w:val="0"/>
          <w:numId w:val="11"/>
        </w:numPr>
        <w:tabs>
          <w:tab w:val="left" w:pos="1843"/>
        </w:tabs>
        <w:rPr>
          <w:rFonts w:ascii="Gill Sans MT" w:hAnsi="Gill Sans MT" w:cs="Tahoma"/>
          <w:sz w:val="22"/>
          <w:szCs w:val="22"/>
        </w:rPr>
      </w:pPr>
      <w:r w:rsidRPr="008513D3">
        <w:rPr>
          <w:rFonts w:ascii="Gill Sans MT" w:hAnsi="Gill Sans MT" w:cs="Tahoma"/>
          <w:sz w:val="22"/>
          <w:szCs w:val="22"/>
        </w:rPr>
        <w:t>Work within The NMC Code 2015</w:t>
      </w:r>
      <w:r>
        <w:rPr>
          <w:rFonts w:ascii="Gill Sans MT" w:hAnsi="Gill Sans MT" w:cs="Tahoma"/>
          <w:sz w:val="22"/>
          <w:szCs w:val="22"/>
        </w:rPr>
        <w:t xml:space="preserve"> of p</w:t>
      </w:r>
      <w:r w:rsidRPr="008513D3">
        <w:rPr>
          <w:rFonts w:ascii="Gill Sans MT" w:hAnsi="Gill Sans MT" w:cs="Tahoma"/>
          <w:sz w:val="22"/>
          <w:szCs w:val="22"/>
        </w:rPr>
        <w:t>rofessional standards of practice and behaviour for nurses and midwives</w:t>
      </w:r>
      <w:r>
        <w:rPr>
          <w:rFonts w:ascii="Gill Sans MT" w:hAnsi="Gill Sans MT" w:cs="Tahoma"/>
          <w:sz w:val="22"/>
          <w:szCs w:val="22"/>
        </w:rPr>
        <w:t>.</w:t>
      </w:r>
    </w:p>
    <w:p w:rsidR="007C2CD7" w:rsidP="007C2CD7" w:rsidRDefault="007C2CD7" w14:paraId="628C4E87" w14:textId="3F474C5C">
      <w:pPr>
        <w:numPr>
          <w:ilvl w:val="0"/>
          <w:numId w:val="11"/>
        </w:numPr>
        <w:tabs>
          <w:tab w:val="left" w:pos="1843"/>
        </w:tabs>
        <w:jc w:val="both"/>
        <w:rPr>
          <w:rFonts w:ascii="Gill Sans MT" w:hAnsi="Gill Sans MT" w:cs="Tahoma"/>
          <w:sz w:val="22"/>
          <w:szCs w:val="22"/>
        </w:rPr>
      </w:pPr>
      <w:r>
        <w:rPr>
          <w:rFonts w:ascii="Gill Sans MT" w:hAnsi="Gill Sans MT" w:cs="Tahoma"/>
          <w:sz w:val="22"/>
          <w:szCs w:val="22"/>
        </w:rPr>
        <w:t xml:space="preserve">Use specialist skills, </w:t>
      </w:r>
      <w:r w:rsidR="003A574B">
        <w:rPr>
          <w:rFonts w:ascii="Gill Sans MT" w:hAnsi="Gill Sans MT" w:cs="Tahoma"/>
          <w:sz w:val="22"/>
          <w:szCs w:val="22"/>
        </w:rPr>
        <w:t xml:space="preserve">advanced practice, </w:t>
      </w:r>
      <w:r>
        <w:rPr>
          <w:rFonts w:ascii="Gill Sans MT" w:hAnsi="Gill Sans MT" w:cs="Tahoma"/>
          <w:sz w:val="22"/>
          <w:szCs w:val="22"/>
        </w:rPr>
        <w:t>knowledge, professional judgement and competence in line with the NHIVNA competency framework 2015</w:t>
      </w:r>
      <w:r w:rsidR="003A574B">
        <w:rPr>
          <w:rFonts w:ascii="Gill Sans MT" w:hAnsi="Gill Sans MT" w:cs="Tahoma"/>
          <w:sz w:val="22"/>
          <w:szCs w:val="22"/>
        </w:rPr>
        <w:t xml:space="preserve"> and organisational policies.</w:t>
      </w:r>
    </w:p>
    <w:p w:rsidR="00290CAA" w:rsidP="00290CAA" w:rsidRDefault="00290CAA" w14:paraId="688DBAC4" w14:textId="4D691A89">
      <w:pPr>
        <w:numPr>
          <w:ilvl w:val="0"/>
          <w:numId w:val="11"/>
        </w:numPr>
        <w:tabs>
          <w:tab w:val="left" w:pos="1843"/>
        </w:tabs>
        <w:jc w:val="both"/>
        <w:rPr>
          <w:rFonts w:ascii="Gill Sans MT" w:hAnsi="Gill Sans MT" w:cs="Tahoma"/>
          <w:sz w:val="22"/>
          <w:szCs w:val="22"/>
        </w:rPr>
      </w:pPr>
      <w:r>
        <w:rPr>
          <w:rFonts w:ascii="Gill Sans MT" w:hAnsi="Gill Sans MT" w:cs="Tahoma"/>
          <w:sz w:val="22"/>
          <w:szCs w:val="22"/>
        </w:rPr>
        <w:t xml:space="preserve">Supervise and facilitate the professional development and training of registered practitioners, </w:t>
      </w:r>
      <w:r w:rsidR="006820BB">
        <w:rPr>
          <w:rFonts w:ascii="Gill Sans MT" w:hAnsi="Gill Sans MT" w:cs="Tahoma"/>
          <w:sz w:val="22"/>
          <w:szCs w:val="22"/>
        </w:rPr>
        <w:t xml:space="preserve">students, </w:t>
      </w:r>
      <w:r>
        <w:rPr>
          <w:rFonts w:ascii="Gill Sans MT" w:hAnsi="Gill Sans MT" w:cs="Tahoma"/>
          <w:sz w:val="22"/>
          <w:szCs w:val="22"/>
        </w:rPr>
        <w:t xml:space="preserve">client support workers and other IPU staff.  </w:t>
      </w:r>
    </w:p>
    <w:p w:rsidR="004569BF" w:rsidP="00A7715C" w:rsidRDefault="00320198" w14:paraId="33E27592" w14:textId="4591209C">
      <w:pPr>
        <w:numPr>
          <w:ilvl w:val="0"/>
          <w:numId w:val="11"/>
        </w:numPr>
        <w:tabs>
          <w:tab w:val="left" w:pos="1843"/>
        </w:tabs>
        <w:jc w:val="both"/>
        <w:rPr>
          <w:rFonts w:ascii="Gill Sans MT" w:hAnsi="Gill Sans MT" w:cs="Tahoma"/>
          <w:sz w:val="22"/>
          <w:szCs w:val="22"/>
        </w:rPr>
      </w:pPr>
      <w:r>
        <w:rPr>
          <w:rFonts w:ascii="Gill Sans MT" w:hAnsi="Gill Sans MT" w:cs="Tahoma"/>
          <w:sz w:val="22"/>
          <w:szCs w:val="22"/>
        </w:rPr>
        <w:t xml:space="preserve">Carry out appraisals and performance </w:t>
      </w:r>
      <w:r w:rsidR="00990C9E">
        <w:rPr>
          <w:rFonts w:ascii="Gill Sans MT" w:hAnsi="Gill Sans MT" w:cs="Tahoma"/>
          <w:sz w:val="22"/>
          <w:szCs w:val="22"/>
        </w:rPr>
        <w:t>development</w:t>
      </w:r>
      <w:r w:rsidR="0071173D">
        <w:rPr>
          <w:rFonts w:ascii="Gill Sans MT" w:hAnsi="Gill Sans MT" w:cs="Tahoma"/>
          <w:sz w:val="22"/>
          <w:szCs w:val="22"/>
        </w:rPr>
        <w:t xml:space="preserve"> for</w:t>
      </w:r>
      <w:r w:rsidR="008818E5">
        <w:rPr>
          <w:rFonts w:ascii="Gill Sans MT" w:hAnsi="Gill Sans MT" w:cs="Tahoma"/>
          <w:sz w:val="22"/>
          <w:szCs w:val="22"/>
        </w:rPr>
        <w:t xml:space="preserve"> regist</w:t>
      </w:r>
      <w:r w:rsidR="004569BF">
        <w:rPr>
          <w:rFonts w:ascii="Gill Sans MT" w:hAnsi="Gill Sans MT" w:cs="Tahoma"/>
          <w:sz w:val="22"/>
          <w:szCs w:val="22"/>
        </w:rPr>
        <w:t>ered practitioners and client support workers.</w:t>
      </w:r>
    </w:p>
    <w:p w:rsidR="00320198" w:rsidP="00A7715C" w:rsidRDefault="008E67D1" w14:paraId="3AC4EBA3" w14:textId="203478D3">
      <w:pPr>
        <w:numPr>
          <w:ilvl w:val="0"/>
          <w:numId w:val="11"/>
        </w:numPr>
        <w:tabs>
          <w:tab w:val="left" w:pos="1843"/>
        </w:tabs>
        <w:jc w:val="both"/>
        <w:rPr>
          <w:rFonts w:ascii="Gill Sans MT" w:hAnsi="Gill Sans MT" w:cs="Tahoma"/>
          <w:sz w:val="22"/>
          <w:szCs w:val="22"/>
        </w:rPr>
      </w:pPr>
      <w:r>
        <w:rPr>
          <w:rFonts w:ascii="Gill Sans MT" w:hAnsi="Gill Sans MT" w:cs="Tahoma"/>
          <w:sz w:val="22"/>
          <w:szCs w:val="22"/>
        </w:rPr>
        <w:t xml:space="preserve">Contribute to the service strategy, </w:t>
      </w:r>
      <w:r w:rsidR="00F7649E">
        <w:rPr>
          <w:rFonts w:ascii="Gill Sans MT" w:hAnsi="Gill Sans MT" w:cs="Tahoma"/>
          <w:sz w:val="22"/>
          <w:szCs w:val="22"/>
        </w:rPr>
        <w:t xml:space="preserve">quality improvement and </w:t>
      </w:r>
      <w:r w:rsidR="00320198">
        <w:rPr>
          <w:rFonts w:ascii="Gill Sans MT" w:hAnsi="Gill Sans MT" w:cs="Tahoma"/>
          <w:sz w:val="22"/>
          <w:szCs w:val="22"/>
        </w:rPr>
        <w:t xml:space="preserve">development initiatives, as </w:t>
      </w:r>
      <w:r w:rsidR="00F7649E">
        <w:rPr>
          <w:rFonts w:ascii="Gill Sans MT" w:hAnsi="Gill Sans MT" w:cs="Tahoma"/>
          <w:sz w:val="22"/>
          <w:szCs w:val="22"/>
        </w:rPr>
        <w:t>agreed with</w:t>
      </w:r>
      <w:r w:rsidR="00320198">
        <w:rPr>
          <w:rFonts w:ascii="Gill Sans MT" w:hAnsi="Gill Sans MT" w:cs="Tahoma"/>
          <w:sz w:val="22"/>
          <w:szCs w:val="22"/>
        </w:rPr>
        <w:t xml:space="preserve"> the C</w:t>
      </w:r>
      <w:r w:rsidR="00F7649E">
        <w:rPr>
          <w:rFonts w:ascii="Gill Sans MT" w:hAnsi="Gill Sans MT" w:cs="Tahoma"/>
          <w:sz w:val="22"/>
          <w:szCs w:val="22"/>
        </w:rPr>
        <w:t xml:space="preserve">linical </w:t>
      </w:r>
      <w:r w:rsidR="004569BF">
        <w:rPr>
          <w:rFonts w:ascii="Gill Sans MT" w:hAnsi="Gill Sans MT" w:cs="Tahoma"/>
          <w:sz w:val="22"/>
          <w:szCs w:val="22"/>
        </w:rPr>
        <w:t>Team Manager</w:t>
      </w:r>
      <w:r w:rsidR="00C03CAC">
        <w:rPr>
          <w:rFonts w:ascii="Gill Sans MT" w:hAnsi="Gill Sans MT" w:cs="Tahoma"/>
          <w:sz w:val="22"/>
          <w:szCs w:val="22"/>
        </w:rPr>
        <w:t xml:space="preserve"> / Clinical Director</w:t>
      </w:r>
      <w:r w:rsidR="00F7649E">
        <w:rPr>
          <w:rFonts w:ascii="Gill Sans MT" w:hAnsi="Gill Sans MT" w:cs="Tahoma"/>
          <w:sz w:val="22"/>
          <w:szCs w:val="22"/>
        </w:rPr>
        <w:t>.</w:t>
      </w:r>
    </w:p>
    <w:p w:rsidR="00061772" w:rsidP="00061772" w:rsidRDefault="00061772" w14:paraId="180C0C4C" w14:textId="7191A75B">
      <w:pPr>
        <w:tabs>
          <w:tab w:val="left" w:pos="1843"/>
        </w:tabs>
        <w:ind w:left="360"/>
        <w:jc w:val="both"/>
        <w:rPr>
          <w:rFonts w:ascii="Gill Sans MT" w:hAnsi="Gill Sans MT" w:cs="Tahoma"/>
          <w:sz w:val="22"/>
          <w:szCs w:val="22"/>
        </w:rPr>
      </w:pPr>
    </w:p>
    <w:p w:rsidR="00BF71FE" w:rsidP="00061772" w:rsidRDefault="00BF71FE" w14:paraId="7BCE2FC3" w14:textId="77777777">
      <w:pPr>
        <w:tabs>
          <w:tab w:val="left" w:pos="1843"/>
        </w:tabs>
        <w:ind w:left="360"/>
        <w:jc w:val="both"/>
        <w:rPr>
          <w:rFonts w:ascii="Gill Sans MT" w:hAnsi="Gill Sans MT" w:cs="Tahoma"/>
          <w:sz w:val="22"/>
          <w:szCs w:val="22"/>
        </w:rPr>
      </w:pPr>
    </w:p>
    <w:p w:rsidR="00320198" w:rsidP="008F3AE2" w:rsidRDefault="00320198" w14:paraId="0FE7C63A" w14:textId="77777777">
      <w:pPr>
        <w:tabs>
          <w:tab w:val="left" w:pos="1843"/>
        </w:tabs>
        <w:rPr>
          <w:rFonts w:ascii="Gill Sans MT" w:hAnsi="Gill Sans MT" w:cs="Tahoma"/>
          <w:b/>
          <w:bCs/>
          <w:color w:val="000080"/>
          <w:sz w:val="22"/>
          <w:szCs w:val="22"/>
          <w:u w:val="single"/>
        </w:rPr>
      </w:pPr>
      <w:r>
        <w:rPr>
          <w:rFonts w:ascii="Gill Sans MT" w:hAnsi="Gill Sans MT" w:cs="Tahoma"/>
          <w:b/>
          <w:bCs/>
          <w:color w:val="000080"/>
          <w:sz w:val="22"/>
          <w:szCs w:val="22"/>
          <w:u w:val="single"/>
        </w:rPr>
        <w:lastRenderedPageBreak/>
        <w:t>KEY RESULT AREAS;</w:t>
      </w:r>
    </w:p>
    <w:p w:rsidR="00320198" w:rsidP="008F3AE2" w:rsidRDefault="00320198" w14:paraId="49AC5D7C" w14:textId="77777777">
      <w:pPr>
        <w:tabs>
          <w:tab w:val="left" w:pos="1843"/>
        </w:tabs>
        <w:rPr>
          <w:rFonts w:ascii="Gill Sans MT" w:hAnsi="Gill Sans MT" w:cs="Tahoma"/>
          <w:b/>
          <w:bCs/>
          <w:color w:val="000080"/>
          <w:sz w:val="22"/>
          <w:szCs w:val="22"/>
          <w:u w:val="single"/>
        </w:rPr>
      </w:pPr>
    </w:p>
    <w:p w:rsidRPr="008C290E" w:rsidR="001A4766" w:rsidP="001A4766" w:rsidRDefault="001A4766" w14:paraId="7AF3A523" w14:textId="77777777">
      <w:pPr>
        <w:numPr>
          <w:ilvl w:val="0"/>
          <w:numId w:val="3"/>
        </w:numPr>
        <w:tabs>
          <w:tab w:val="left" w:pos="1843"/>
        </w:tabs>
        <w:rPr>
          <w:rFonts w:ascii="Gill Sans MT" w:hAnsi="Gill Sans MT" w:cs="Tahoma"/>
          <w:b/>
          <w:bCs/>
          <w:color w:val="000080"/>
          <w:sz w:val="22"/>
          <w:szCs w:val="22"/>
          <w:u w:val="single"/>
        </w:rPr>
      </w:pPr>
      <w:r>
        <w:rPr>
          <w:rFonts w:ascii="Gill Sans MT" w:hAnsi="Gill Sans MT" w:cs="Tahoma"/>
          <w:bCs/>
          <w:sz w:val="22"/>
          <w:szCs w:val="22"/>
        </w:rPr>
        <w:t>Team supervision, leadership and development</w:t>
      </w:r>
    </w:p>
    <w:p w:rsidRPr="008C290E" w:rsidR="001A4766" w:rsidP="001A4766" w:rsidRDefault="001A4766" w14:paraId="45BB6C63" w14:textId="5D713EDB">
      <w:pPr>
        <w:numPr>
          <w:ilvl w:val="0"/>
          <w:numId w:val="3"/>
        </w:numPr>
        <w:tabs>
          <w:tab w:val="left" w:pos="1843"/>
        </w:tabs>
        <w:rPr>
          <w:rFonts w:ascii="Gill Sans MT" w:hAnsi="Gill Sans MT" w:cs="Tahoma"/>
          <w:b/>
          <w:bCs/>
          <w:color w:val="000080"/>
          <w:sz w:val="22"/>
          <w:szCs w:val="22"/>
          <w:u w:val="single"/>
        </w:rPr>
      </w:pPr>
      <w:r>
        <w:rPr>
          <w:rFonts w:ascii="Gill Sans MT" w:hAnsi="Gill Sans MT" w:cs="Tahoma"/>
          <w:bCs/>
          <w:sz w:val="22"/>
          <w:szCs w:val="22"/>
        </w:rPr>
        <w:t>Nursing care standards and patient safety</w:t>
      </w:r>
    </w:p>
    <w:p w:rsidRPr="00364C75" w:rsidR="00364C75" w:rsidP="008F3AE2" w:rsidRDefault="00364C75" w14:paraId="52F0C31D" w14:textId="77777777">
      <w:pPr>
        <w:numPr>
          <w:ilvl w:val="0"/>
          <w:numId w:val="3"/>
        </w:numPr>
        <w:tabs>
          <w:tab w:val="left" w:pos="1843"/>
        </w:tabs>
        <w:rPr>
          <w:rFonts w:ascii="Gill Sans MT" w:hAnsi="Gill Sans MT" w:cs="Tahoma"/>
          <w:b/>
          <w:bCs/>
          <w:color w:val="000080"/>
          <w:sz w:val="22"/>
          <w:szCs w:val="22"/>
          <w:u w:val="single"/>
        </w:rPr>
      </w:pPr>
      <w:r>
        <w:rPr>
          <w:rFonts w:ascii="Gill Sans MT" w:hAnsi="Gill Sans MT" w:cs="Tahoma"/>
          <w:bCs/>
          <w:sz w:val="22"/>
          <w:szCs w:val="22"/>
        </w:rPr>
        <w:t>Patient flow and transitions in care</w:t>
      </w:r>
    </w:p>
    <w:p w:rsidRPr="008C19AD" w:rsidR="008C19AD" w:rsidP="008F3AE2" w:rsidRDefault="00BF71FE" w14:paraId="3C797A9D" w14:textId="37480A9B">
      <w:pPr>
        <w:numPr>
          <w:ilvl w:val="0"/>
          <w:numId w:val="3"/>
        </w:numPr>
        <w:tabs>
          <w:tab w:val="left" w:pos="1843"/>
        </w:tabs>
        <w:rPr>
          <w:rFonts w:ascii="Gill Sans MT" w:hAnsi="Gill Sans MT" w:cs="Tahoma"/>
          <w:b/>
          <w:bCs/>
          <w:color w:val="000080"/>
          <w:sz w:val="22"/>
          <w:szCs w:val="22"/>
          <w:u w:val="single"/>
        </w:rPr>
      </w:pPr>
      <w:r>
        <w:rPr>
          <w:rFonts w:ascii="Gill Sans MT" w:hAnsi="Gill Sans MT" w:cs="Tahoma"/>
          <w:bCs/>
          <w:sz w:val="22"/>
          <w:szCs w:val="22"/>
        </w:rPr>
        <w:t>Audit</w:t>
      </w:r>
      <w:r w:rsidR="0042354C">
        <w:rPr>
          <w:rFonts w:ascii="Gill Sans MT" w:hAnsi="Gill Sans MT" w:cs="Tahoma"/>
          <w:bCs/>
          <w:sz w:val="22"/>
          <w:szCs w:val="22"/>
        </w:rPr>
        <w:t>,</w:t>
      </w:r>
      <w:r w:rsidR="008C19AD">
        <w:rPr>
          <w:rFonts w:ascii="Gill Sans MT" w:hAnsi="Gill Sans MT" w:cs="Tahoma"/>
          <w:bCs/>
          <w:sz w:val="22"/>
          <w:szCs w:val="22"/>
        </w:rPr>
        <w:t xml:space="preserve"> quality improvement</w:t>
      </w:r>
      <w:r w:rsidR="0042354C">
        <w:rPr>
          <w:rFonts w:ascii="Gill Sans MT" w:hAnsi="Gill Sans MT" w:cs="Tahoma"/>
          <w:bCs/>
          <w:sz w:val="22"/>
          <w:szCs w:val="22"/>
        </w:rPr>
        <w:t xml:space="preserve"> and policies</w:t>
      </w:r>
    </w:p>
    <w:p w:rsidRPr="00556972" w:rsidR="00320198" w:rsidP="008F3AE2" w:rsidRDefault="00320198" w14:paraId="61F1F603" w14:textId="6BED685D">
      <w:pPr>
        <w:numPr>
          <w:ilvl w:val="0"/>
          <w:numId w:val="3"/>
        </w:numPr>
        <w:tabs>
          <w:tab w:val="left" w:pos="1843"/>
        </w:tabs>
        <w:rPr>
          <w:rFonts w:ascii="Gill Sans MT" w:hAnsi="Gill Sans MT" w:cs="Tahoma"/>
          <w:b/>
          <w:bCs/>
          <w:color w:val="000080"/>
          <w:sz w:val="22"/>
          <w:szCs w:val="22"/>
          <w:u w:val="single"/>
        </w:rPr>
      </w:pPr>
      <w:r>
        <w:rPr>
          <w:rFonts w:ascii="Gill Sans MT" w:hAnsi="Gill Sans MT" w:cs="Tahoma"/>
          <w:bCs/>
          <w:sz w:val="22"/>
          <w:szCs w:val="22"/>
        </w:rPr>
        <w:t>Effective use of resources</w:t>
      </w:r>
    </w:p>
    <w:p w:rsidRPr="007C334E" w:rsidR="00320198" w:rsidP="008F3AE2" w:rsidRDefault="00320198" w14:paraId="1A77BABE" w14:textId="77777777">
      <w:pPr>
        <w:numPr>
          <w:ilvl w:val="0"/>
          <w:numId w:val="3"/>
        </w:numPr>
        <w:tabs>
          <w:tab w:val="left" w:pos="1843"/>
        </w:tabs>
        <w:rPr>
          <w:rFonts w:ascii="Gill Sans MT" w:hAnsi="Gill Sans MT" w:cs="Tahoma"/>
          <w:b/>
          <w:bCs/>
          <w:color w:val="000080"/>
          <w:sz w:val="22"/>
          <w:szCs w:val="22"/>
          <w:u w:val="single"/>
        </w:rPr>
      </w:pPr>
      <w:r>
        <w:rPr>
          <w:rFonts w:ascii="Gill Sans MT" w:hAnsi="Gill Sans MT" w:cs="Tahoma"/>
          <w:bCs/>
          <w:sz w:val="22"/>
          <w:szCs w:val="22"/>
        </w:rPr>
        <w:t>Effective learning environment</w:t>
      </w:r>
    </w:p>
    <w:p w:rsidRPr="00E204E7" w:rsidR="00320198" w:rsidP="008F3AE2" w:rsidRDefault="00320198" w14:paraId="7E43C2D7" w14:textId="77777777">
      <w:pPr>
        <w:numPr>
          <w:ilvl w:val="0"/>
          <w:numId w:val="3"/>
        </w:numPr>
        <w:tabs>
          <w:tab w:val="left" w:pos="1843"/>
        </w:tabs>
        <w:rPr>
          <w:rFonts w:ascii="Gill Sans MT" w:hAnsi="Gill Sans MT" w:cs="Tahoma"/>
          <w:b/>
          <w:bCs/>
          <w:color w:val="000080"/>
          <w:sz w:val="22"/>
          <w:szCs w:val="22"/>
          <w:u w:val="single"/>
        </w:rPr>
      </w:pPr>
      <w:r>
        <w:rPr>
          <w:rFonts w:ascii="Gill Sans MT" w:hAnsi="Gill Sans MT" w:cs="Tahoma"/>
          <w:bCs/>
          <w:sz w:val="22"/>
          <w:szCs w:val="22"/>
        </w:rPr>
        <w:t>Record keeping: data protection and confidentiality</w:t>
      </w:r>
    </w:p>
    <w:p w:rsidR="00320198" w:rsidP="008F3AE2" w:rsidRDefault="00320198" w14:paraId="0896BEAD" w14:textId="63F818B7">
      <w:pPr>
        <w:tabs>
          <w:tab w:val="left" w:pos="1843"/>
        </w:tabs>
        <w:rPr>
          <w:rFonts w:ascii="Gill Sans MT" w:hAnsi="Gill Sans MT" w:cs="Tahoma"/>
          <w:bCs/>
          <w:sz w:val="22"/>
          <w:szCs w:val="22"/>
        </w:rPr>
      </w:pPr>
    </w:p>
    <w:p w:rsidR="00A81F4C" w:rsidP="008F3AE2" w:rsidRDefault="00A81F4C" w14:paraId="3FD90789" w14:textId="0402F18F">
      <w:pPr>
        <w:tabs>
          <w:tab w:val="left" w:pos="1843"/>
        </w:tabs>
        <w:rPr>
          <w:rFonts w:ascii="Gill Sans MT" w:hAnsi="Gill Sans MT" w:cs="Tahoma"/>
          <w:bCs/>
          <w:sz w:val="22"/>
          <w:szCs w:val="22"/>
        </w:rPr>
      </w:pPr>
    </w:p>
    <w:p w:rsidRPr="00964084" w:rsidR="00626991" w:rsidP="00964084" w:rsidRDefault="00626991" w14:paraId="2B2DBA1F" w14:textId="5899C646">
      <w:pPr>
        <w:pStyle w:val="ListParagraph"/>
        <w:numPr>
          <w:ilvl w:val="0"/>
          <w:numId w:val="12"/>
        </w:numPr>
        <w:tabs>
          <w:tab w:val="left" w:pos="1843"/>
        </w:tabs>
        <w:rPr>
          <w:rFonts w:ascii="Gill Sans MT" w:hAnsi="Gill Sans MT" w:cs="Tahoma"/>
          <w:b/>
          <w:bCs/>
          <w:color w:val="000080"/>
          <w:sz w:val="22"/>
          <w:szCs w:val="22"/>
          <w:u w:val="single"/>
        </w:rPr>
      </w:pPr>
      <w:r w:rsidRPr="00964084">
        <w:rPr>
          <w:rFonts w:ascii="Gill Sans MT" w:hAnsi="Gill Sans MT" w:cs="Tahoma"/>
          <w:b/>
          <w:bCs/>
          <w:color w:val="000080"/>
          <w:sz w:val="22"/>
          <w:szCs w:val="22"/>
          <w:u w:val="single"/>
        </w:rPr>
        <w:t>Management and Leadership</w:t>
      </w:r>
      <w:r w:rsidRPr="00964084" w:rsidR="00964084">
        <w:rPr>
          <w:rFonts w:ascii="Gill Sans MT" w:hAnsi="Gill Sans MT" w:cs="Tahoma"/>
          <w:b/>
          <w:bCs/>
          <w:color w:val="000080"/>
          <w:sz w:val="22"/>
          <w:szCs w:val="22"/>
          <w:u w:val="single"/>
        </w:rPr>
        <w:t xml:space="preserve"> Responsibilities</w:t>
      </w:r>
    </w:p>
    <w:p w:rsidRPr="00626991" w:rsidR="00964084" w:rsidP="00626991" w:rsidRDefault="00964084" w14:paraId="364539D7" w14:textId="77777777">
      <w:pPr>
        <w:tabs>
          <w:tab w:val="left" w:pos="1843"/>
        </w:tabs>
        <w:rPr>
          <w:rFonts w:ascii="Gill Sans MT" w:hAnsi="Gill Sans MT" w:cs="Tahoma"/>
          <w:bCs/>
          <w:sz w:val="22"/>
          <w:szCs w:val="22"/>
        </w:rPr>
      </w:pPr>
    </w:p>
    <w:p w:rsidRPr="00857A67" w:rsidR="00626991" w:rsidP="00857A67" w:rsidRDefault="00626991" w14:paraId="1449F6F4" w14:textId="5A04F396">
      <w:pPr>
        <w:pStyle w:val="ListParagraph"/>
        <w:numPr>
          <w:ilvl w:val="0"/>
          <w:numId w:val="13"/>
        </w:numPr>
        <w:rPr>
          <w:rFonts w:ascii="Gill Sans MT" w:hAnsi="Gill Sans MT" w:cs="Tahoma"/>
          <w:bCs/>
          <w:sz w:val="22"/>
          <w:szCs w:val="22"/>
        </w:rPr>
      </w:pPr>
      <w:r w:rsidRPr="00964084">
        <w:rPr>
          <w:rFonts w:ascii="Gill Sans MT" w:hAnsi="Gill Sans MT" w:cs="Tahoma"/>
          <w:bCs/>
          <w:sz w:val="22"/>
          <w:szCs w:val="22"/>
        </w:rPr>
        <w:t>Organisational Management</w:t>
      </w:r>
      <w:r w:rsidR="00CA0F23">
        <w:rPr>
          <w:rFonts w:ascii="Gill Sans MT" w:hAnsi="Gill Sans MT" w:cs="Tahoma"/>
          <w:bCs/>
          <w:sz w:val="22"/>
          <w:szCs w:val="22"/>
        </w:rPr>
        <w:br/>
      </w:r>
      <w:r w:rsidRPr="00CA0F23" w:rsidR="00CA0F23">
        <w:rPr>
          <w:rFonts w:ascii="Gill Sans MT" w:hAnsi="Gill Sans MT" w:cs="Tahoma"/>
          <w:bCs/>
          <w:sz w:val="22"/>
          <w:szCs w:val="22"/>
        </w:rPr>
        <w:t xml:space="preserve">Participate in the </w:t>
      </w:r>
      <w:r w:rsidR="001523C6">
        <w:rPr>
          <w:rFonts w:ascii="Gill Sans MT" w:hAnsi="Gill Sans MT" w:cs="Tahoma"/>
          <w:bCs/>
          <w:sz w:val="22"/>
          <w:szCs w:val="22"/>
        </w:rPr>
        <w:t xml:space="preserve">nurse </w:t>
      </w:r>
      <w:r w:rsidRPr="00CA0F23" w:rsidR="00CA0F23">
        <w:rPr>
          <w:rFonts w:ascii="Gill Sans MT" w:hAnsi="Gill Sans MT" w:cs="Tahoma"/>
          <w:bCs/>
          <w:sz w:val="22"/>
          <w:szCs w:val="22"/>
        </w:rPr>
        <w:t xml:space="preserve">on-call rota to provide </w:t>
      </w:r>
      <w:r w:rsidR="001523C6">
        <w:rPr>
          <w:rFonts w:ascii="Gill Sans MT" w:hAnsi="Gill Sans MT" w:cs="Tahoma"/>
          <w:bCs/>
          <w:sz w:val="22"/>
          <w:szCs w:val="22"/>
        </w:rPr>
        <w:t xml:space="preserve">ensure </w:t>
      </w:r>
      <w:r w:rsidRPr="00CA0F23" w:rsidR="00CA0F23">
        <w:rPr>
          <w:rFonts w:ascii="Gill Sans MT" w:hAnsi="Gill Sans MT" w:cs="Tahoma"/>
          <w:bCs/>
          <w:sz w:val="22"/>
          <w:szCs w:val="22"/>
        </w:rPr>
        <w:t>experienced nursing cover to the IPU at all times.</w:t>
      </w:r>
    </w:p>
    <w:p w:rsidRPr="00964084" w:rsidR="00D87519" w:rsidP="00D87519" w:rsidRDefault="00D87519" w14:paraId="0EA8810B" w14:textId="77777777">
      <w:pPr>
        <w:pStyle w:val="ListParagraph"/>
        <w:tabs>
          <w:tab w:val="left" w:pos="1843"/>
        </w:tabs>
        <w:ind w:left="360"/>
        <w:rPr>
          <w:rFonts w:ascii="Gill Sans MT" w:hAnsi="Gill Sans MT" w:cs="Tahoma"/>
          <w:bCs/>
          <w:sz w:val="22"/>
          <w:szCs w:val="22"/>
        </w:rPr>
      </w:pPr>
    </w:p>
    <w:p w:rsidRPr="00964084" w:rsidR="00626991" w:rsidP="002E02D9" w:rsidRDefault="00626991" w14:paraId="7493B140" w14:textId="67E71030">
      <w:pPr>
        <w:pStyle w:val="ListParagraph"/>
        <w:numPr>
          <w:ilvl w:val="0"/>
          <w:numId w:val="13"/>
        </w:numPr>
        <w:tabs>
          <w:tab w:val="left" w:pos="1843"/>
        </w:tabs>
        <w:rPr>
          <w:rFonts w:ascii="Gill Sans MT" w:hAnsi="Gill Sans MT" w:cs="Tahoma"/>
          <w:bCs/>
          <w:sz w:val="22"/>
          <w:szCs w:val="22"/>
        </w:rPr>
      </w:pPr>
      <w:r w:rsidRPr="00964084">
        <w:rPr>
          <w:rFonts w:ascii="Gill Sans MT" w:hAnsi="Gill Sans MT" w:cs="Tahoma"/>
          <w:bCs/>
          <w:sz w:val="22"/>
          <w:szCs w:val="22"/>
        </w:rPr>
        <w:t>Governance Oversight</w:t>
      </w:r>
      <w:r w:rsidR="00844A4A">
        <w:rPr>
          <w:rFonts w:ascii="Gill Sans MT" w:hAnsi="Gill Sans MT" w:cs="Tahoma"/>
          <w:bCs/>
          <w:sz w:val="22"/>
          <w:szCs w:val="22"/>
        </w:rPr>
        <w:br/>
      </w:r>
      <w:r w:rsidR="00844A4A">
        <w:rPr>
          <w:rFonts w:ascii="Gill Sans MT" w:hAnsi="Gill Sans MT" w:cs="Tahoma"/>
          <w:bCs/>
          <w:sz w:val="22"/>
          <w:szCs w:val="22"/>
        </w:rPr>
        <w:t>Promote awareness and compliance across the team, with</w:t>
      </w:r>
      <w:r w:rsidRPr="0049787B" w:rsidR="00844A4A">
        <w:rPr>
          <w:rFonts w:ascii="Gill Sans MT" w:hAnsi="Gill Sans MT" w:cs="Tahoma"/>
          <w:bCs/>
          <w:sz w:val="22"/>
          <w:szCs w:val="22"/>
        </w:rPr>
        <w:t xml:space="preserve"> the Beacon’s safeguarding, risk management and </w:t>
      </w:r>
      <w:r w:rsidR="0042354C">
        <w:rPr>
          <w:rFonts w:ascii="Gill Sans MT" w:hAnsi="Gill Sans MT" w:cs="Tahoma"/>
          <w:bCs/>
          <w:sz w:val="22"/>
          <w:szCs w:val="22"/>
        </w:rPr>
        <w:t>c</w:t>
      </w:r>
      <w:r w:rsidRPr="0049787B" w:rsidR="00844A4A">
        <w:rPr>
          <w:rFonts w:ascii="Gill Sans MT" w:hAnsi="Gill Sans MT" w:cs="Tahoma"/>
          <w:bCs/>
          <w:sz w:val="22"/>
          <w:szCs w:val="22"/>
        </w:rPr>
        <w:t>linical governance policies</w:t>
      </w:r>
      <w:r w:rsidR="00844A4A">
        <w:rPr>
          <w:rFonts w:ascii="Gill Sans MT" w:hAnsi="Gill Sans MT" w:cs="Tahoma"/>
          <w:bCs/>
          <w:sz w:val="22"/>
          <w:szCs w:val="22"/>
        </w:rPr>
        <w:t xml:space="preserve"> and guidelines</w:t>
      </w:r>
      <w:r w:rsidRPr="0049787B" w:rsidR="00844A4A">
        <w:rPr>
          <w:rFonts w:ascii="Gill Sans MT" w:hAnsi="Gill Sans MT" w:cs="Tahoma"/>
          <w:bCs/>
          <w:sz w:val="22"/>
          <w:szCs w:val="22"/>
        </w:rPr>
        <w:t>.</w:t>
      </w:r>
      <w:r w:rsidR="0042354C">
        <w:rPr>
          <w:rFonts w:ascii="Gill Sans MT" w:hAnsi="Gill Sans MT" w:cs="Tahoma"/>
          <w:bCs/>
          <w:sz w:val="22"/>
          <w:szCs w:val="22"/>
        </w:rPr>
        <w:br/>
      </w:r>
      <w:r w:rsidR="0042354C">
        <w:rPr>
          <w:rFonts w:ascii="Gill Sans MT" w:hAnsi="Gill Sans MT" w:cs="Tahoma"/>
          <w:bCs/>
          <w:sz w:val="22"/>
          <w:szCs w:val="22"/>
        </w:rPr>
        <w:t>Lead on policy development and maintenance as agreed with the CTM/CD.</w:t>
      </w:r>
      <w:r w:rsidR="00693DCD">
        <w:rPr>
          <w:rFonts w:ascii="Gill Sans MT" w:hAnsi="Gill Sans MT" w:cs="Tahoma"/>
          <w:bCs/>
          <w:sz w:val="22"/>
          <w:szCs w:val="22"/>
        </w:rPr>
        <w:br/>
      </w:r>
      <w:r w:rsidR="008B70B0">
        <w:rPr>
          <w:rFonts w:ascii="Gill Sans MT" w:hAnsi="Gill Sans MT" w:cs="Tahoma"/>
          <w:bCs/>
          <w:sz w:val="22"/>
          <w:szCs w:val="22"/>
        </w:rPr>
        <w:t>Contribute to</w:t>
      </w:r>
      <w:r w:rsidR="00693DCD">
        <w:rPr>
          <w:rFonts w:ascii="Gill Sans MT" w:hAnsi="Gill Sans MT" w:cs="Tahoma"/>
          <w:bCs/>
          <w:sz w:val="22"/>
          <w:szCs w:val="22"/>
        </w:rPr>
        <w:t xml:space="preserve"> reports </w:t>
      </w:r>
      <w:r w:rsidR="002374DA">
        <w:rPr>
          <w:rFonts w:ascii="Gill Sans MT" w:hAnsi="Gill Sans MT" w:cs="Tahoma"/>
          <w:bCs/>
          <w:sz w:val="22"/>
          <w:szCs w:val="22"/>
        </w:rPr>
        <w:t xml:space="preserve">for the Quality and Governance Committee, attending </w:t>
      </w:r>
      <w:r w:rsidR="004E5DF5">
        <w:rPr>
          <w:rFonts w:ascii="Gill Sans MT" w:hAnsi="Gill Sans MT" w:cs="Tahoma"/>
          <w:bCs/>
          <w:sz w:val="22"/>
          <w:szCs w:val="22"/>
        </w:rPr>
        <w:t xml:space="preserve">meetings </w:t>
      </w:r>
      <w:r w:rsidR="008B70B0">
        <w:rPr>
          <w:rFonts w:ascii="Gill Sans MT" w:hAnsi="Gill Sans MT" w:cs="Tahoma"/>
          <w:bCs/>
          <w:sz w:val="22"/>
          <w:szCs w:val="22"/>
        </w:rPr>
        <w:t xml:space="preserve">as </w:t>
      </w:r>
      <w:r w:rsidR="002374DA">
        <w:rPr>
          <w:rFonts w:ascii="Gill Sans MT" w:hAnsi="Gill Sans MT" w:cs="Tahoma"/>
          <w:bCs/>
          <w:sz w:val="22"/>
          <w:szCs w:val="22"/>
        </w:rPr>
        <w:t xml:space="preserve">deputy </w:t>
      </w:r>
      <w:r w:rsidR="004E5DF5">
        <w:rPr>
          <w:rFonts w:ascii="Gill Sans MT" w:hAnsi="Gill Sans MT" w:cs="Tahoma"/>
          <w:bCs/>
          <w:sz w:val="22"/>
          <w:szCs w:val="22"/>
        </w:rPr>
        <w:t>for the CTM</w:t>
      </w:r>
      <w:r w:rsidR="00B558E1">
        <w:rPr>
          <w:rFonts w:ascii="Gill Sans MT" w:hAnsi="Gill Sans MT" w:cs="Tahoma"/>
          <w:bCs/>
          <w:sz w:val="22"/>
          <w:szCs w:val="22"/>
        </w:rPr>
        <w:t>, completing follow up actions in a timely manner.</w:t>
      </w:r>
    </w:p>
    <w:p w:rsidR="00D87519" w:rsidP="00D87519" w:rsidRDefault="00D87519" w14:paraId="16DAC47D" w14:textId="77777777">
      <w:pPr>
        <w:pStyle w:val="ListParagraph"/>
        <w:tabs>
          <w:tab w:val="left" w:pos="1843"/>
        </w:tabs>
        <w:ind w:left="360"/>
        <w:rPr>
          <w:rFonts w:ascii="Gill Sans MT" w:hAnsi="Gill Sans MT" w:cs="Tahoma"/>
          <w:bCs/>
          <w:sz w:val="22"/>
          <w:szCs w:val="22"/>
        </w:rPr>
      </w:pPr>
    </w:p>
    <w:p w:rsidRPr="00964084" w:rsidR="00626991" w:rsidP="008361A0" w:rsidRDefault="00626991" w14:paraId="6103D072" w14:textId="1E39B296">
      <w:pPr>
        <w:pStyle w:val="ListParagraph"/>
        <w:numPr>
          <w:ilvl w:val="0"/>
          <w:numId w:val="13"/>
        </w:numPr>
        <w:tabs>
          <w:tab w:val="left" w:pos="1843"/>
        </w:tabs>
        <w:rPr>
          <w:rFonts w:ascii="Gill Sans MT" w:hAnsi="Gill Sans MT" w:cs="Tahoma"/>
          <w:bCs/>
          <w:sz w:val="22"/>
          <w:szCs w:val="22"/>
        </w:rPr>
      </w:pPr>
      <w:r w:rsidRPr="00964084">
        <w:rPr>
          <w:rFonts w:ascii="Gill Sans MT" w:hAnsi="Gill Sans MT" w:cs="Tahoma"/>
          <w:bCs/>
          <w:sz w:val="22"/>
          <w:szCs w:val="22"/>
        </w:rPr>
        <w:t>Statutory Compliance</w:t>
      </w:r>
      <w:r w:rsidR="00550167">
        <w:rPr>
          <w:rFonts w:ascii="Gill Sans MT" w:hAnsi="Gill Sans MT" w:cs="Tahoma"/>
          <w:bCs/>
          <w:sz w:val="22"/>
          <w:szCs w:val="22"/>
        </w:rPr>
        <w:br/>
      </w:r>
      <w:r w:rsidR="004E5DF5">
        <w:rPr>
          <w:rFonts w:ascii="Gill Sans MT" w:hAnsi="Gill Sans MT" w:cs="Tahoma"/>
          <w:bCs/>
          <w:sz w:val="22"/>
          <w:szCs w:val="22"/>
        </w:rPr>
        <w:t xml:space="preserve">Lead delivery of the </w:t>
      </w:r>
      <w:r w:rsidRPr="003A07D1" w:rsidR="008361A0">
        <w:rPr>
          <w:rFonts w:ascii="Gill Sans MT" w:hAnsi="Gill Sans MT" w:cs="Tahoma"/>
          <w:bCs/>
          <w:sz w:val="22"/>
          <w:szCs w:val="22"/>
        </w:rPr>
        <w:t>Care Quality Commission</w:t>
      </w:r>
      <w:r w:rsidR="00073530">
        <w:rPr>
          <w:rFonts w:ascii="Gill Sans MT" w:hAnsi="Gill Sans MT" w:cs="Tahoma"/>
          <w:bCs/>
          <w:sz w:val="22"/>
          <w:szCs w:val="22"/>
        </w:rPr>
        <w:t xml:space="preserve"> compliance action plan as agreed with the CTM/CD</w:t>
      </w:r>
      <w:r w:rsidR="00B558E1">
        <w:rPr>
          <w:rFonts w:ascii="Gill Sans MT" w:hAnsi="Gill Sans MT" w:cs="Tahoma"/>
          <w:bCs/>
          <w:sz w:val="22"/>
          <w:szCs w:val="22"/>
        </w:rPr>
        <w:t>.</w:t>
      </w:r>
    </w:p>
    <w:p w:rsidR="00D87519" w:rsidP="00D87519" w:rsidRDefault="00D87519" w14:paraId="5B5258EF" w14:textId="77777777">
      <w:pPr>
        <w:pStyle w:val="ListParagraph"/>
        <w:tabs>
          <w:tab w:val="left" w:pos="1843"/>
        </w:tabs>
        <w:ind w:left="360"/>
        <w:rPr>
          <w:rFonts w:ascii="Gill Sans MT" w:hAnsi="Gill Sans MT" w:cs="Tahoma"/>
          <w:bCs/>
          <w:sz w:val="22"/>
          <w:szCs w:val="22"/>
        </w:rPr>
      </w:pPr>
    </w:p>
    <w:p w:rsidRPr="00964084" w:rsidR="00626991" w:rsidP="002E02D9" w:rsidRDefault="00626991" w14:paraId="6A608A57" w14:textId="786D4356">
      <w:pPr>
        <w:pStyle w:val="ListParagraph"/>
        <w:numPr>
          <w:ilvl w:val="0"/>
          <w:numId w:val="13"/>
        </w:numPr>
        <w:tabs>
          <w:tab w:val="left" w:pos="1843"/>
        </w:tabs>
        <w:rPr>
          <w:rFonts w:ascii="Gill Sans MT" w:hAnsi="Gill Sans MT" w:cs="Tahoma"/>
          <w:bCs/>
          <w:sz w:val="22"/>
          <w:szCs w:val="22"/>
        </w:rPr>
      </w:pPr>
      <w:r w:rsidRPr="00964084">
        <w:rPr>
          <w:rFonts w:ascii="Gill Sans MT" w:hAnsi="Gill Sans MT" w:cs="Tahoma"/>
          <w:bCs/>
          <w:sz w:val="22"/>
          <w:szCs w:val="22"/>
        </w:rPr>
        <w:t>Safeguarding</w:t>
      </w:r>
      <w:r w:rsidR="003A07D1">
        <w:rPr>
          <w:rFonts w:ascii="Gill Sans MT" w:hAnsi="Gill Sans MT" w:cs="Tahoma"/>
          <w:bCs/>
          <w:sz w:val="22"/>
          <w:szCs w:val="22"/>
        </w:rPr>
        <w:br/>
      </w:r>
      <w:r w:rsidR="00073530">
        <w:rPr>
          <w:rFonts w:ascii="Gill Sans MT" w:hAnsi="Gill Sans MT" w:cs="Tahoma"/>
          <w:bCs/>
          <w:sz w:val="22"/>
          <w:szCs w:val="22"/>
        </w:rPr>
        <w:t>Maintain knowledge and skills</w:t>
      </w:r>
      <w:r w:rsidR="005B2A44">
        <w:rPr>
          <w:rFonts w:ascii="Gill Sans MT" w:hAnsi="Gill Sans MT" w:cs="Tahoma"/>
          <w:bCs/>
          <w:sz w:val="22"/>
          <w:szCs w:val="22"/>
        </w:rPr>
        <w:t xml:space="preserve"> to ensure</w:t>
      </w:r>
      <w:r w:rsidR="002374DA">
        <w:rPr>
          <w:rFonts w:ascii="Gill Sans MT" w:hAnsi="Gill Sans MT" w:cs="Tahoma"/>
          <w:bCs/>
          <w:sz w:val="22"/>
          <w:szCs w:val="22"/>
        </w:rPr>
        <w:t xml:space="preserve"> safeguarding for </w:t>
      </w:r>
      <w:r w:rsidR="00A67315">
        <w:rPr>
          <w:rFonts w:ascii="Gill Sans MT" w:hAnsi="Gill Sans MT" w:cs="Tahoma"/>
          <w:bCs/>
          <w:sz w:val="22"/>
          <w:szCs w:val="22"/>
        </w:rPr>
        <w:t>vulnerable adults, young people and children.</w:t>
      </w:r>
    </w:p>
    <w:p w:rsidR="00D87519" w:rsidP="00D87519" w:rsidRDefault="00D87519" w14:paraId="45392CAB" w14:textId="77777777">
      <w:pPr>
        <w:pStyle w:val="ListParagraph"/>
        <w:tabs>
          <w:tab w:val="left" w:pos="1843"/>
        </w:tabs>
        <w:ind w:left="360"/>
        <w:rPr>
          <w:rFonts w:ascii="Gill Sans MT" w:hAnsi="Gill Sans MT" w:cs="Tahoma"/>
          <w:bCs/>
          <w:sz w:val="22"/>
          <w:szCs w:val="22"/>
        </w:rPr>
      </w:pPr>
    </w:p>
    <w:p w:rsidRPr="00964084" w:rsidR="00626991" w:rsidP="002E02D9" w:rsidRDefault="00626991" w14:paraId="14A81F26" w14:textId="76B62869">
      <w:pPr>
        <w:pStyle w:val="ListParagraph"/>
        <w:numPr>
          <w:ilvl w:val="0"/>
          <w:numId w:val="13"/>
        </w:numPr>
        <w:tabs>
          <w:tab w:val="left" w:pos="1843"/>
        </w:tabs>
        <w:rPr>
          <w:rFonts w:ascii="Gill Sans MT" w:hAnsi="Gill Sans MT" w:cs="Tahoma"/>
          <w:bCs/>
          <w:sz w:val="22"/>
          <w:szCs w:val="22"/>
        </w:rPr>
      </w:pPr>
      <w:r w:rsidRPr="00964084">
        <w:rPr>
          <w:rFonts w:ascii="Gill Sans MT" w:hAnsi="Gill Sans MT" w:cs="Tahoma"/>
          <w:bCs/>
          <w:sz w:val="22"/>
          <w:szCs w:val="22"/>
        </w:rPr>
        <w:t>Environment Safety</w:t>
      </w:r>
    </w:p>
    <w:p w:rsidR="00D87519" w:rsidP="00D87519" w:rsidRDefault="00CA0F23" w14:paraId="353636CB" w14:textId="428A3DF0">
      <w:pPr>
        <w:pStyle w:val="ListParagraph"/>
        <w:tabs>
          <w:tab w:val="left" w:pos="1843"/>
        </w:tabs>
        <w:ind w:left="360"/>
        <w:rPr>
          <w:rFonts w:ascii="Gill Sans MT" w:hAnsi="Gill Sans MT" w:cs="Tahoma"/>
          <w:bCs/>
          <w:sz w:val="22"/>
          <w:szCs w:val="22"/>
        </w:rPr>
      </w:pPr>
      <w:r>
        <w:rPr>
          <w:rFonts w:ascii="Gill Sans MT" w:hAnsi="Gill Sans MT" w:cs="Tahoma"/>
          <w:bCs/>
          <w:sz w:val="22"/>
          <w:szCs w:val="22"/>
        </w:rPr>
        <w:t>Deploy r</w:t>
      </w:r>
      <w:r w:rsidRPr="00B93E99">
        <w:rPr>
          <w:rFonts w:ascii="Gill Sans MT" w:hAnsi="Gill Sans MT" w:cs="Tahoma"/>
          <w:bCs/>
          <w:sz w:val="22"/>
          <w:szCs w:val="22"/>
        </w:rPr>
        <w:t>esponsibilities under the Health &amp; Safety at Work Act (1974), and to ensure that agreed safety procedures are carried out to maintain a safe environment for employees, service users and visitors.</w:t>
      </w:r>
      <w:r>
        <w:rPr>
          <w:rFonts w:ascii="Gill Sans MT" w:hAnsi="Gill Sans MT" w:cs="Tahoma"/>
          <w:bCs/>
          <w:sz w:val="22"/>
          <w:szCs w:val="22"/>
        </w:rPr>
        <w:br/>
      </w:r>
    </w:p>
    <w:p w:rsidRPr="00964084" w:rsidR="00626991" w:rsidP="002E02D9" w:rsidRDefault="00626991" w14:paraId="10BFABBB" w14:textId="7B1D7C4B">
      <w:pPr>
        <w:pStyle w:val="ListParagraph"/>
        <w:numPr>
          <w:ilvl w:val="0"/>
          <w:numId w:val="13"/>
        </w:numPr>
        <w:tabs>
          <w:tab w:val="left" w:pos="1843"/>
        </w:tabs>
        <w:rPr>
          <w:rFonts w:ascii="Gill Sans MT" w:hAnsi="Gill Sans MT" w:cs="Tahoma"/>
          <w:bCs/>
          <w:sz w:val="22"/>
          <w:szCs w:val="22"/>
        </w:rPr>
      </w:pPr>
      <w:r w:rsidRPr="00964084">
        <w:rPr>
          <w:rFonts w:ascii="Gill Sans MT" w:hAnsi="Gill Sans MT" w:cs="Tahoma"/>
          <w:bCs/>
          <w:sz w:val="22"/>
          <w:szCs w:val="22"/>
        </w:rPr>
        <w:t>Diversity &amp; Inclusion</w:t>
      </w:r>
    </w:p>
    <w:p w:rsidR="00D87519" w:rsidP="00D87519" w:rsidRDefault="00C81A7A" w14:paraId="4FD2D7D4" w14:textId="36B8EE02">
      <w:pPr>
        <w:pStyle w:val="ListParagraph"/>
        <w:tabs>
          <w:tab w:val="left" w:pos="1843"/>
        </w:tabs>
        <w:ind w:left="360"/>
        <w:rPr>
          <w:rFonts w:ascii="Gill Sans MT" w:hAnsi="Gill Sans MT" w:cs="Tahoma"/>
          <w:bCs/>
          <w:sz w:val="22"/>
          <w:szCs w:val="22"/>
        </w:rPr>
      </w:pPr>
      <w:r>
        <w:rPr>
          <w:rFonts w:ascii="Gill Sans MT" w:hAnsi="Gill Sans MT" w:cs="Tahoma"/>
          <w:bCs/>
          <w:sz w:val="22"/>
          <w:szCs w:val="22"/>
        </w:rPr>
        <w:t>Model a</w:t>
      </w:r>
      <w:r w:rsidR="00A67315">
        <w:rPr>
          <w:rFonts w:ascii="Gill Sans MT" w:hAnsi="Gill Sans MT" w:cs="Tahoma"/>
          <w:bCs/>
          <w:sz w:val="22"/>
          <w:szCs w:val="22"/>
        </w:rPr>
        <w:t xml:space="preserve"> fair and inclusive </w:t>
      </w:r>
      <w:r>
        <w:rPr>
          <w:rFonts w:ascii="Gill Sans MT" w:hAnsi="Gill Sans MT" w:cs="Tahoma"/>
          <w:bCs/>
          <w:sz w:val="22"/>
          <w:szCs w:val="22"/>
        </w:rPr>
        <w:t>approach whilst deploying all leadership, management and care delivery functions</w:t>
      </w:r>
      <w:r w:rsidR="00D208D1">
        <w:rPr>
          <w:rFonts w:ascii="Gill Sans MT" w:hAnsi="Gill Sans MT" w:cs="Tahoma"/>
          <w:bCs/>
          <w:sz w:val="22"/>
          <w:szCs w:val="22"/>
        </w:rPr>
        <w:t xml:space="preserve">, acknowledging specific </w:t>
      </w:r>
      <w:r>
        <w:rPr>
          <w:rFonts w:ascii="Gill Sans MT" w:hAnsi="Gill Sans MT" w:cs="Tahoma"/>
          <w:bCs/>
          <w:sz w:val="22"/>
          <w:szCs w:val="22"/>
        </w:rPr>
        <w:t xml:space="preserve">diversity </w:t>
      </w:r>
      <w:r w:rsidR="00D208D1">
        <w:rPr>
          <w:rFonts w:ascii="Gill Sans MT" w:hAnsi="Gill Sans MT" w:cs="Tahoma"/>
          <w:bCs/>
          <w:sz w:val="22"/>
          <w:szCs w:val="22"/>
        </w:rPr>
        <w:t>needs of staff, clients and visitors</w:t>
      </w:r>
      <w:r>
        <w:rPr>
          <w:rFonts w:ascii="Gill Sans MT" w:hAnsi="Gill Sans MT" w:cs="Tahoma"/>
          <w:bCs/>
          <w:sz w:val="22"/>
          <w:szCs w:val="22"/>
        </w:rPr>
        <w:t xml:space="preserve">. </w:t>
      </w:r>
    </w:p>
    <w:p w:rsidR="0049787B" w:rsidP="00D87519" w:rsidRDefault="0049787B" w14:paraId="727D1184" w14:textId="77777777">
      <w:pPr>
        <w:pStyle w:val="ListParagraph"/>
        <w:tabs>
          <w:tab w:val="left" w:pos="1843"/>
        </w:tabs>
        <w:ind w:left="360"/>
        <w:rPr>
          <w:rFonts w:ascii="Gill Sans MT" w:hAnsi="Gill Sans MT" w:cs="Tahoma"/>
          <w:bCs/>
          <w:sz w:val="22"/>
          <w:szCs w:val="22"/>
        </w:rPr>
      </w:pPr>
    </w:p>
    <w:p w:rsidRPr="00964084" w:rsidR="00626991" w:rsidP="002E02D9" w:rsidRDefault="00626991" w14:paraId="41EBDC60" w14:textId="51DA877E">
      <w:pPr>
        <w:pStyle w:val="ListParagraph"/>
        <w:numPr>
          <w:ilvl w:val="0"/>
          <w:numId w:val="13"/>
        </w:numPr>
        <w:tabs>
          <w:tab w:val="left" w:pos="1843"/>
        </w:tabs>
        <w:rPr>
          <w:rFonts w:ascii="Gill Sans MT" w:hAnsi="Gill Sans MT" w:cs="Tahoma"/>
          <w:bCs/>
          <w:sz w:val="22"/>
          <w:szCs w:val="22"/>
        </w:rPr>
      </w:pPr>
      <w:r w:rsidRPr="00964084">
        <w:rPr>
          <w:rFonts w:ascii="Gill Sans MT" w:hAnsi="Gill Sans MT" w:cs="Tahoma"/>
          <w:bCs/>
          <w:sz w:val="22"/>
          <w:szCs w:val="22"/>
        </w:rPr>
        <w:t>Incident Management</w:t>
      </w:r>
      <w:r w:rsidR="00915873">
        <w:rPr>
          <w:rFonts w:ascii="Gill Sans MT" w:hAnsi="Gill Sans MT" w:cs="Tahoma"/>
          <w:bCs/>
          <w:sz w:val="22"/>
          <w:szCs w:val="22"/>
        </w:rPr>
        <w:br/>
      </w:r>
      <w:r w:rsidR="00915873">
        <w:rPr>
          <w:rFonts w:ascii="Gill Sans MT" w:hAnsi="Gill Sans MT" w:cs="Tahoma"/>
          <w:bCs/>
          <w:sz w:val="22"/>
          <w:szCs w:val="22"/>
        </w:rPr>
        <w:t>Take the lead in emergency situations, directing the team as required and debriefing afterwards.</w:t>
      </w:r>
    </w:p>
    <w:p w:rsidR="00B36BAF" w:rsidP="00977A6E" w:rsidRDefault="008F7DBA" w14:paraId="475D7DCA" w14:textId="77777777">
      <w:pPr>
        <w:pStyle w:val="ListParagraph"/>
        <w:tabs>
          <w:tab w:val="left" w:pos="1843"/>
        </w:tabs>
        <w:ind w:left="360"/>
        <w:rPr>
          <w:rFonts w:ascii="Gill Sans MT" w:hAnsi="Gill Sans MT" w:cs="Tahoma"/>
          <w:bCs/>
          <w:sz w:val="22"/>
          <w:szCs w:val="22"/>
        </w:rPr>
      </w:pPr>
      <w:r w:rsidRPr="008F7DBA">
        <w:rPr>
          <w:rFonts w:ascii="Gill Sans MT" w:hAnsi="Gill Sans MT" w:cs="Tahoma"/>
          <w:bCs/>
          <w:sz w:val="22"/>
          <w:szCs w:val="22"/>
        </w:rPr>
        <w:t xml:space="preserve">Ensure all incidents or complaints (as defined by the Sussex Beacon Incident &amp; Accident Reporting Policy and Procedure) are </w:t>
      </w:r>
      <w:r w:rsidR="008066C5">
        <w:rPr>
          <w:rFonts w:ascii="Gill Sans MT" w:hAnsi="Gill Sans MT" w:cs="Tahoma"/>
          <w:bCs/>
          <w:sz w:val="22"/>
          <w:szCs w:val="22"/>
        </w:rPr>
        <w:t xml:space="preserve">logged and </w:t>
      </w:r>
      <w:r w:rsidRPr="008F7DBA">
        <w:rPr>
          <w:rFonts w:ascii="Gill Sans MT" w:hAnsi="Gill Sans MT" w:cs="Tahoma"/>
          <w:bCs/>
          <w:sz w:val="22"/>
          <w:szCs w:val="22"/>
        </w:rPr>
        <w:t>formally reported to the CD or Senior Manager-on-call through the incident reporting system.</w:t>
      </w:r>
      <w:r>
        <w:rPr>
          <w:rFonts w:ascii="Gill Sans MT" w:hAnsi="Gill Sans MT" w:cs="Tahoma"/>
          <w:bCs/>
          <w:sz w:val="22"/>
          <w:szCs w:val="22"/>
        </w:rPr>
        <w:br/>
      </w:r>
      <w:r w:rsidR="00C063B4">
        <w:rPr>
          <w:rFonts w:ascii="Gill Sans MT" w:hAnsi="Gill Sans MT" w:cs="Tahoma"/>
          <w:bCs/>
          <w:sz w:val="22"/>
          <w:szCs w:val="22"/>
        </w:rPr>
        <w:t xml:space="preserve">Ensure documents, equipment </w:t>
      </w:r>
      <w:r w:rsidR="004E7432">
        <w:rPr>
          <w:rFonts w:ascii="Gill Sans MT" w:hAnsi="Gill Sans MT" w:cs="Tahoma"/>
          <w:bCs/>
          <w:sz w:val="22"/>
          <w:szCs w:val="22"/>
        </w:rPr>
        <w:t>and other items related to any incident are isolated and stored correctly</w:t>
      </w:r>
      <w:r w:rsidR="00B36BAF">
        <w:rPr>
          <w:rFonts w:ascii="Gill Sans MT" w:hAnsi="Gill Sans MT" w:cs="Tahoma"/>
          <w:bCs/>
          <w:sz w:val="22"/>
          <w:szCs w:val="22"/>
        </w:rPr>
        <w:t>.</w:t>
      </w:r>
    </w:p>
    <w:p w:rsidR="00977A6E" w:rsidP="00977A6E" w:rsidRDefault="00C063B4" w14:paraId="14811CCA" w14:textId="57E3F789">
      <w:pPr>
        <w:pStyle w:val="ListParagraph"/>
        <w:tabs>
          <w:tab w:val="left" w:pos="1843"/>
        </w:tabs>
        <w:ind w:left="360"/>
        <w:rPr>
          <w:rFonts w:ascii="Gill Sans MT" w:hAnsi="Gill Sans MT" w:cs="Tahoma"/>
          <w:bCs/>
          <w:sz w:val="22"/>
          <w:szCs w:val="22"/>
        </w:rPr>
      </w:pPr>
      <w:r>
        <w:rPr>
          <w:rFonts w:ascii="Gill Sans MT" w:hAnsi="Gill Sans MT" w:cs="Tahoma"/>
          <w:bCs/>
          <w:sz w:val="22"/>
          <w:szCs w:val="22"/>
        </w:rPr>
        <w:t xml:space="preserve">Support the </w:t>
      </w:r>
      <w:r w:rsidR="00B36BAF">
        <w:rPr>
          <w:rFonts w:ascii="Gill Sans MT" w:hAnsi="Gill Sans MT" w:cs="Tahoma"/>
          <w:bCs/>
          <w:sz w:val="22"/>
          <w:szCs w:val="22"/>
        </w:rPr>
        <w:t>C</w:t>
      </w:r>
      <w:r>
        <w:rPr>
          <w:rFonts w:ascii="Gill Sans MT" w:hAnsi="Gill Sans MT" w:cs="Tahoma"/>
          <w:bCs/>
          <w:sz w:val="22"/>
          <w:szCs w:val="22"/>
        </w:rPr>
        <w:t>TM with</w:t>
      </w:r>
      <w:r w:rsidR="008F7DBA">
        <w:rPr>
          <w:rFonts w:ascii="Gill Sans MT" w:hAnsi="Gill Sans MT" w:cs="Tahoma"/>
          <w:bCs/>
          <w:sz w:val="22"/>
          <w:szCs w:val="22"/>
        </w:rPr>
        <w:t xml:space="preserve"> initial investigation of such incidents, implementing corrective actions where necessary.</w:t>
      </w:r>
    </w:p>
    <w:p w:rsidR="00D87519" w:rsidP="00D87519" w:rsidRDefault="00D87519" w14:paraId="4EAF22ED" w14:textId="35318E8A">
      <w:pPr>
        <w:pStyle w:val="ListParagraph"/>
        <w:tabs>
          <w:tab w:val="left" w:pos="1843"/>
        </w:tabs>
        <w:ind w:left="360"/>
        <w:rPr>
          <w:rFonts w:ascii="Gill Sans MT" w:hAnsi="Gill Sans MT" w:cs="Tahoma"/>
          <w:bCs/>
          <w:sz w:val="22"/>
          <w:szCs w:val="22"/>
        </w:rPr>
      </w:pPr>
    </w:p>
    <w:p w:rsidRPr="008F7DBA" w:rsidR="008F7DBA" w:rsidP="008F7DBA" w:rsidRDefault="00626991" w14:paraId="32F52330" w14:textId="4CCAFBE2">
      <w:pPr>
        <w:pStyle w:val="ListParagraph"/>
        <w:numPr>
          <w:ilvl w:val="0"/>
          <w:numId w:val="13"/>
        </w:numPr>
        <w:rPr>
          <w:rFonts w:ascii="Gill Sans MT" w:hAnsi="Gill Sans MT" w:cs="Tahoma"/>
          <w:bCs/>
          <w:sz w:val="22"/>
          <w:szCs w:val="22"/>
        </w:rPr>
      </w:pPr>
      <w:r w:rsidRPr="00964084">
        <w:rPr>
          <w:rFonts w:ascii="Gill Sans MT" w:hAnsi="Gill Sans MT" w:cs="Tahoma"/>
          <w:bCs/>
          <w:sz w:val="22"/>
          <w:szCs w:val="22"/>
        </w:rPr>
        <w:lastRenderedPageBreak/>
        <w:t>Staff Management</w:t>
      </w:r>
      <w:r w:rsidR="008F7DBA">
        <w:rPr>
          <w:rFonts w:ascii="Gill Sans MT" w:hAnsi="Gill Sans MT" w:cs="Tahoma"/>
          <w:bCs/>
          <w:sz w:val="22"/>
          <w:szCs w:val="22"/>
        </w:rPr>
        <w:br/>
      </w:r>
      <w:r w:rsidRPr="008F7DBA" w:rsidR="008F7DBA">
        <w:rPr>
          <w:rFonts w:ascii="Gill Sans MT" w:hAnsi="Gill Sans MT" w:cs="Tahoma"/>
          <w:bCs/>
          <w:sz w:val="22"/>
          <w:szCs w:val="22"/>
        </w:rPr>
        <w:t xml:space="preserve">Team supervision and shift co-ordination, working clinically for a minimum of </w:t>
      </w:r>
      <w:r w:rsidR="00340A37">
        <w:rPr>
          <w:rFonts w:ascii="Gill Sans MT" w:hAnsi="Gill Sans MT" w:cs="Tahoma"/>
          <w:bCs/>
          <w:sz w:val="22"/>
          <w:szCs w:val="22"/>
        </w:rPr>
        <w:t>8</w:t>
      </w:r>
      <w:r w:rsidRPr="008F7DBA" w:rsidR="008F7DBA">
        <w:rPr>
          <w:rFonts w:ascii="Gill Sans MT" w:hAnsi="Gill Sans MT" w:cs="Tahoma"/>
          <w:bCs/>
          <w:sz w:val="22"/>
          <w:szCs w:val="22"/>
        </w:rPr>
        <w:t>0% of time each week.</w:t>
      </w:r>
      <w:r w:rsidR="00D15D1A">
        <w:rPr>
          <w:rFonts w:ascii="Gill Sans MT" w:hAnsi="Gill Sans MT" w:cs="Tahoma"/>
          <w:bCs/>
          <w:sz w:val="22"/>
          <w:szCs w:val="22"/>
        </w:rPr>
        <w:br/>
      </w:r>
      <w:r w:rsidR="00340A37">
        <w:rPr>
          <w:rFonts w:ascii="Gill Sans MT" w:hAnsi="Gill Sans MT" w:cs="Tahoma"/>
          <w:bCs/>
          <w:sz w:val="22"/>
          <w:szCs w:val="22"/>
        </w:rPr>
        <w:t xml:space="preserve">Undertake </w:t>
      </w:r>
      <w:r w:rsidR="00D15D1A">
        <w:rPr>
          <w:rFonts w:ascii="Gill Sans MT" w:hAnsi="Gill Sans MT" w:cs="Tahoma"/>
          <w:bCs/>
          <w:sz w:val="22"/>
          <w:szCs w:val="22"/>
        </w:rPr>
        <w:t>return to work interviews</w:t>
      </w:r>
      <w:r w:rsidR="00340A37">
        <w:rPr>
          <w:rFonts w:ascii="Gill Sans MT" w:hAnsi="Gill Sans MT" w:cs="Tahoma"/>
          <w:bCs/>
          <w:sz w:val="22"/>
          <w:szCs w:val="22"/>
        </w:rPr>
        <w:t xml:space="preserve"> following sickness/ absence</w:t>
      </w:r>
      <w:r w:rsidR="00D15D1A">
        <w:rPr>
          <w:rFonts w:ascii="Gill Sans MT" w:hAnsi="Gill Sans MT" w:cs="Tahoma"/>
          <w:bCs/>
          <w:sz w:val="22"/>
          <w:szCs w:val="22"/>
        </w:rPr>
        <w:t>, documenting the outcome and</w:t>
      </w:r>
      <w:r w:rsidR="00340A37">
        <w:rPr>
          <w:rFonts w:ascii="Gill Sans MT" w:hAnsi="Gill Sans MT" w:cs="Tahoma"/>
          <w:bCs/>
          <w:sz w:val="22"/>
          <w:szCs w:val="22"/>
        </w:rPr>
        <w:t xml:space="preserve"> updating the CTM/CD,</w:t>
      </w:r>
      <w:r w:rsidR="00D15D1A">
        <w:rPr>
          <w:rFonts w:ascii="Gill Sans MT" w:hAnsi="Gill Sans MT" w:cs="Tahoma"/>
          <w:bCs/>
          <w:sz w:val="22"/>
          <w:szCs w:val="22"/>
        </w:rPr>
        <w:t xml:space="preserve"> liaising with the HR adviser where necessary.</w:t>
      </w:r>
    </w:p>
    <w:p w:rsidRPr="00964084" w:rsidR="00626991" w:rsidP="00D15D1A" w:rsidRDefault="00626991" w14:paraId="10722E56" w14:textId="6ACA9A48">
      <w:pPr>
        <w:pStyle w:val="ListParagraph"/>
        <w:tabs>
          <w:tab w:val="left" w:pos="1843"/>
        </w:tabs>
        <w:ind w:left="360"/>
        <w:rPr>
          <w:rFonts w:ascii="Gill Sans MT" w:hAnsi="Gill Sans MT" w:cs="Tahoma"/>
          <w:bCs/>
          <w:sz w:val="22"/>
          <w:szCs w:val="22"/>
        </w:rPr>
      </w:pPr>
    </w:p>
    <w:p w:rsidRPr="00964084" w:rsidR="00626991" w:rsidP="002E02D9" w:rsidRDefault="00626991" w14:paraId="07685C75" w14:textId="77CE903B">
      <w:pPr>
        <w:pStyle w:val="ListParagraph"/>
        <w:numPr>
          <w:ilvl w:val="0"/>
          <w:numId w:val="13"/>
        </w:numPr>
        <w:tabs>
          <w:tab w:val="left" w:pos="1843"/>
        </w:tabs>
        <w:rPr>
          <w:rFonts w:ascii="Gill Sans MT" w:hAnsi="Gill Sans MT" w:cs="Tahoma"/>
          <w:bCs/>
          <w:sz w:val="22"/>
          <w:szCs w:val="22"/>
        </w:rPr>
      </w:pPr>
      <w:r w:rsidRPr="00964084">
        <w:rPr>
          <w:rFonts w:ascii="Gill Sans MT" w:hAnsi="Gill Sans MT" w:cs="Tahoma"/>
          <w:bCs/>
          <w:sz w:val="22"/>
          <w:szCs w:val="22"/>
        </w:rPr>
        <w:t>Resource Management</w:t>
      </w:r>
    </w:p>
    <w:p w:rsidRPr="008F7DBA" w:rsidR="008F7DBA" w:rsidP="008F7DBA" w:rsidRDefault="008F7DBA" w14:paraId="16832671" w14:textId="77777777">
      <w:pPr>
        <w:pStyle w:val="ListParagraph"/>
        <w:tabs>
          <w:tab w:val="left" w:pos="1843"/>
        </w:tabs>
        <w:ind w:left="360"/>
        <w:rPr>
          <w:rFonts w:ascii="Gill Sans MT" w:hAnsi="Gill Sans MT" w:cs="Tahoma"/>
          <w:bCs/>
          <w:sz w:val="22"/>
          <w:szCs w:val="22"/>
        </w:rPr>
      </w:pPr>
      <w:r w:rsidRPr="008F7DBA">
        <w:rPr>
          <w:rFonts w:ascii="Gill Sans MT" w:hAnsi="Gill Sans MT" w:cs="Tahoma"/>
          <w:bCs/>
          <w:sz w:val="22"/>
          <w:szCs w:val="22"/>
        </w:rPr>
        <w:t>Devise and manage the Team and Nurse on-call rotas, planning ahead, organise and deploy staff according to ability and workload in order to meet patient needs.</w:t>
      </w:r>
    </w:p>
    <w:p w:rsidR="00801D1F" w:rsidP="008F7DBA" w:rsidRDefault="008F7DBA" w14:paraId="4912E0C6" w14:textId="3B6748A6">
      <w:pPr>
        <w:pStyle w:val="ListParagraph"/>
        <w:ind w:left="360"/>
        <w:rPr>
          <w:rFonts w:ascii="Gill Sans MT" w:hAnsi="Gill Sans MT" w:cs="Tahoma"/>
          <w:bCs/>
          <w:sz w:val="22"/>
          <w:szCs w:val="22"/>
        </w:rPr>
      </w:pPr>
      <w:r w:rsidRPr="008F7DBA">
        <w:rPr>
          <w:rFonts w:ascii="Gill Sans MT" w:hAnsi="Gill Sans MT" w:cs="Tahoma"/>
          <w:bCs/>
          <w:sz w:val="22"/>
          <w:szCs w:val="22"/>
        </w:rPr>
        <w:t>Responsible for granting of individual staff off-duty requests, ensuring sufficient skill mix and staffing levels to cover all shifts and authorising the booking of bank and agency staff as needed.</w:t>
      </w:r>
      <w:r>
        <w:rPr>
          <w:rFonts w:ascii="Gill Sans MT" w:hAnsi="Gill Sans MT" w:cs="Tahoma"/>
          <w:bCs/>
          <w:sz w:val="22"/>
          <w:szCs w:val="22"/>
        </w:rPr>
        <w:br/>
      </w:r>
      <w:r w:rsidR="00340A37">
        <w:rPr>
          <w:rFonts w:ascii="Gill Sans MT" w:hAnsi="Gill Sans MT" w:cs="Tahoma"/>
          <w:bCs/>
          <w:sz w:val="22"/>
          <w:szCs w:val="22"/>
        </w:rPr>
        <w:t xml:space="preserve">Support </w:t>
      </w:r>
      <w:r w:rsidRPr="008F7DBA">
        <w:rPr>
          <w:rFonts w:ascii="Gill Sans MT" w:hAnsi="Gill Sans MT" w:cs="Tahoma"/>
          <w:bCs/>
          <w:sz w:val="22"/>
          <w:szCs w:val="22"/>
        </w:rPr>
        <w:t>the IPU team to ensure economical use of available resources, and work within the allocated budget.</w:t>
      </w:r>
    </w:p>
    <w:p w:rsidR="002F315E" w:rsidP="008F7DBA" w:rsidRDefault="00F35EC4" w14:paraId="6B7A6945" w14:textId="1F443504">
      <w:pPr>
        <w:pStyle w:val="ListParagraph"/>
        <w:ind w:left="360"/>
        <w:rPr>
          <w:rFonts w:ascii="Gill Sans MT" w:hAnsi="Gill Sans MT" w:cs="Tahoma"/>
          <w:bCs/>
          <w:sz w:val="22"/>
          <w:szCs w:val="22"/>
        </w:rPr>
      </w:pPr>
      <w:r>
        <w:rPr>
          <w:rFonts w:ascii="Gill Sans MT" w:hAnsi="Gill Sans MT" w:cs="Tahoma"/>
          <w:bCs/>
          <w:sz w:val="22"/>
          <w:szCs w:val="22"/>
        </w:rPr>
        <w:t xml:space="preserve">Identify cost reduction </w:t>
      </w:r>
      <w:r w:rsidR="002F315E">
        <w:rPr>
          <w:rFonts w:ascii="Gill Sans MT" w:hAnsi="Gill Sans MT" w:cs="Tahoma"/>
          <w:bCs/>
          <w:sz w:val="22"/>
          <w:szCs w:val="22"/>
        </w:rPr>
        <w:t>and efficiency opportunities, implementing changes agreed with the CTM.</w:t>
      </w:r>
    </w:p>
    <w:p w:rsidRPr="00C575F8" w:rsidR="00C575F8" w:rsidP="00C575F8" w:rsidRDefault="00C575F8" w14:paraId="16B292CD" w14:textId="77777777">
      <w:pPr>
        <w:rPr>
          <w:rFonts w:ascii="Gill Sans MT" w:hAnsi="Gill Sans MT" w:cs="Tahoma"/>
          <w:bCs/>
          <w:sz w:val="22"/>
          <w:szCs w:val="22"/>
        </w:rPr>
      </w:pPr>
    </w:p>
    <w:p w:rsidRPr="00964084" w:rsidR="00626991" w:rsidP="00964084" w:rsidRDefault="00626991" w14:paraId="076845C7" w14:textId="556277CF">
      <w:pPr>
        <w:pStyle w:val="ListParagraph"/>
        <w:numPr>
          <w:ilvl w:val="0"/>
          <w:numId w:val="12"/>
        </w:numPr>
        <w:tabs>
          <w:tab w:val="left" w:pos="1843"/>
        </w:tabs>
        <w:rPr>
          <w:rFonts w:ascii="Gill Sans MT" w:hAnsi="Gill Sans MT" w:cs="Tahoma"/>
          <w:b/>
          <w:bCs/>
          <w:color w:val="000080"/>
          <w:sz w:val="22"/>
          <w:szCs w:val="22"/>
          <w:u w:val="single"/>
        </w:rPr>
      </w:pPr>
      <w:r w:rsidRPr="00964084">
        <w:rPr>
          <w:rFonts w:ascii="Gill Sans MT" w:hAnsi="Gill Sans MT" w:cs="Tahoma"/>
          <w:b/>
          <w:bCs/>
          <w:color w:val="000080"/>
          <w:sz w:val="22"/>
          <w:szCs w:val="22"/>
          <w:u w:val="single"/>
        </w:rPr>
        <w:t>Care Delivery &amp; Flow</w:t>
      </w:r>
    </w:p>
    <w:p w:rsidR="0057722B" w:rsidP="0057722B" w:rsidRDefault="0057722B" w14:paraId="6C4DA6F4" w14:textId="77777777">
      <w:pPr>
        <w:pStyle w:val="ListParagraph"/>
        <w:tabs>
          <w:tab w:val="left" w:pos="1843"/>
        </w:tabs>
        <w:ind w:left="360"/>
        <w:rPr>
          <w:rFonts w:ascii="Gill Sans MT" w:hAnsi="Gill Sans MT" w:cs="Tahoma"/>
          <w:bCs/>
          <w:sz w:val="22"/>
          <w:szCs w:val="22"/>
        </w:rPr>
      </w:pPr>
    </w:p>
    <w:p w:rsidRPr="0049787B" w:rsidR="0049787B" w:rsidP="0049787B" w:rsidRDefault="00626991" w14:paraId="12846B23" w14:textId="32468F84">
      <w:pPr>
        <w:pStyle w:val="ListParagraph"/>
        <w:numPr>
          <w:ilvl w:val="0"/>
          <w:numId w:val="15"/>
        </w:numPr>
        <w:tabs>
          <w:tab w:val="left" w:pos="1843"/>
        </w:tabs>
        <w:rPr>
          <w:rFonts w:ascii="Gill Sans MT" w:hAnsi="Gill Sans MT" w:cs="Tahoma"/>
          <w:bCs/>
          <w:sz w:val="22"/>
          <w:szCs w:val="22"/>
        </w:rPr>
      </w:pPr>
      <w:r w:rsidRPr="0057722B">
        <w:rPr>
          <w:rFonts w:ascii="Gill Sans MT" w:hAnsi="Gill Sans MT" w:cs="Tahoma"/>
          <w:bCs/>
          <w:sz w:val="22"/>
          <w:szCs w:val="22"/>
        </w:rPr>
        <w:t>Access to Services</w:t>
      </w:r>
      <w:r w:rsidR="0049787B">
        <w:rPr>
          <w:rFonts w:ascii="Gill Sans MT" w:hAnsi="Gill Sans MT" w:cs="Tahoma"/>
          <w:bCs/>
          <w:sz w:val="22"/>
          <w:szCs w:val="22"/>
        </w:rPr>
        <w:br/>
      </w:r>
      <w:r w:rsidR="00446C9A">
        <w:rPr>
          <w:rFonts w:ascii="Gill Sans MT" w:hAnsi="Gill Sans MT" w:cs="Tahoma"/>
          <w:bCs/>
          <w:sz w:val="22"/>
          <w:szCs w:val="22"/>
        </w:rPr>
        <w:t>A</w:t>
      </w:r>
      <w:r w:rsidRPr="0049787B" w:rsidR="0049787B">
        <w:rPr>
          <w:rFonts w:ascii="Gill Sans MT" w:hAnsi="Gill Sans MT" w:cs="Tahoma"/>
          <w:bCs/>
          <w:sz w:val="22"/>
          <w:szCs w:val="22"/>
        </w:rPr>
        <w:t xml:space="preserve">ssess </w:t>
      </w:r>
      <w:r w:rsidR="005F5496">
        <w:rPr>
          <w:rFonts w:ascii="Gill Sans MT" w:hAnsi="Gill Sans MT" w:cs="Tahoma"/>
          <w:bCs/>
          <w:sz w:val="22"/>
          <w:szCs w:val="22"/>
        </w:rPr>
        <w:t>patients</w:t>
      </w:r>
      <w:r w:rsidRPr="0049787B" w:rsidR="0049787B">
        <w:rPr>
          <w:rFonts w:ascii="Gill Sans MT" w:hAnsi="Gill Sans MT" w:cs="Tahoma"/>
          <w:bCs/>
          <w:sz w:val="22"/>
          <w:szCs w:val="22"/>
        </w:rPr>
        <w:t xml:space="preserve"> referred for admission to the IPU as per the Sussex Beacon referral procedure, and prioritise admissions accordingly.</w:t>
      </w:r>
      <w:r w:rsidR="005F5496">
        <w:rPr>
          <w:rFonts w:ascii="Gill Sans MT" w:hAnsi="Gill Sans MT" w:cs="Tahoma"/>
          <w:bCs/>
          <w:sz w:val="22"/>
          <w:szCs w:val="22"/>
        </w:rPr>
        <w:br/>
      </w:r>
      <w:r w:rsidR="005F5496">
        <w:rPr>
          <w:rFonts w:ascii="Gill Sans MT" w:hAnsi="Gill Sans MT" w:cs="Tahoma"/>
          <w:bCs/>
          <w:sz w:val="22"/>
          <w:szCs w:val="22"/>
        </w:rPr>
        <w:t>Improve the flow of patients to and from community and acute settings of care into and out of the IPU.</w:t>
      </w:r>
    </w:p>
    <w:p w:rsidR="0057722B" w:rsidP="0057722B" w:rsidRDefault="0057722B" w14:paraId="2823FF85" w14:textId="77777777">
      <w:pPr>
        <w:pStyle w:val="ListParagraph"/>
        <w:tabs>
          <w:tab w:val="left" w:pos="1843"/>
        </w:tabs>
        <w:ind w:left="360"/>
        <w:rPr>
          <w:rFonts w:ascii="Gill Sans MT" w:hAnsi="Gill Sans MT" w:cs="Tahoma"/>
          <w:bCs/>
          <w:sz w:val="22"/>
          <w:szCs w:val="22"/>
        </w:rPr>
      </w:pPr>
    </w:p>
    <w:p w:rsidR="00977A6E" w:rsidP="00977A6E" w:rsidRDefault="00626991" w14:paraId="230E51FA" w14:textId="65CFB601">
      <w:pPr>
        <w:pStyle w:val="ListParagraph"/>
        <w:numPr>
          <w:ilvl w:val="0"/>
          <w:numId w:val="15"/>
        </w:numPr>
        <w:rPr>
          <w:rFonts w:ascii="Gill Sans MT" w:hAnsi="Gill Sans MT" w:cs="Tahoma"/>
          <w:bCs/>
          <w:sz w:val="22"/>
          <w:szCs w:val="22"/>
        </w:rPr>
      </w:pPr>
      <w:r w:rsidRPr="00626991">
        <w:rPr>
          <w:rFonts w:ascii="Gill Sans MT" w:hAnsi="Gill Sans MT" w:cs="Tahoma"/>
          <w:bCs/>
          <w:sz w:val="22"/>
          <w:szCs w:val="22"/>
        </w:rPr>
        <w:t>Case Management</w:t>
      </w:r>
      <w:r w:rsidR="00977A6E">
        <w:rPr>
          <w:rFonts w:ascii="Gill Sans MT" w:hAnsi="Gill Sans MT" w:cs="Tahoma"/>
          <w:bCs/>
          <w:sz w:val="22"/>
          <w:szCs w:val="22"/>
        </w:rPr>
        <w:t xml:space="preserve"> &amp; Multi-Professional Working</w:t>
      </w:r>
      <w:r w:rsidR="00915873">
        <w:rPr>
          <w:rFonts w:ascii="Gill Sans MT" w:hAnsi="Gill Sans MT" w:cs="Tahoma"/>
          <w:bCs/>
          <w:sz w:val="22"/>
          <w:szCs w:val="22"/>
        </w:rPr>
        <w:br/>
      </w:r>
      <w:r w:rsidR="00446C9A">
        <w:rPr>
          <w:rFonts w:ascii="Gill Sans MT" w:hAnsi="Gill Sans MT" w:cs="Tahoma"/>
          <w:bCs/>
          <w:sz w:val="22"/>
          <w:szCs w:val="22"/>
        </w:rPr>
        <w:t>Contribute to m</w:t>
      </w:r>
      <w:r w:rsidRPr="00915873" w:rsidR="00915873">
        <w:rPr>
          <w:rFonts w:ascii="Gill Sans MT" w:hAnsi="Gill Sans MT" w:cs="Tahoma"/>
          <w:bCs/>
          <w:sz w:val="22"/>
          <w:szCs w:val="22"/>
        </w:rPr>
        <w:t>ultidisciplinary forums, ensuring effective communication and action planning, acting as the patient’s advocate when required.</w:t>
      </w:r>
      <w:r w:rsidR="00977A6E">
        <w:rPr>
          <w:rFonts w:ascii="Gill Sans MT" w:hAnsi="Gill Sans MT" w:cs="Tahoma"/>
          <w:bCs/>
          <w:sz w:val="22"/>
          <w:szCs w:val="22"/>
        </w:rPr>
        <w:br/>
      </w:r>
      <w:r w:rsidRPr="00977A6E" w:rsidR="00977A6E">
        <w:rPr>
          <w:rFonts w:ascii="Gill Sans MT" w:hAnsi="Gill Sans MT" w:cs="Tahoma"/>
          <w:bCs/>
          <w:sz w:val="22"/>
          <w:szCs w:val="22"/>
        </w:rPr>
        <w:t>Facilitate a multi-disciplinary approach to the care of in-patients across the whole patient pathway, ensuring effective channels of communication, including the assessment and evaluation of care needs of these patients when outside the IPU.</w:t>
      </w:r>
    </w:p>
    <w:p w:rsidRPr="003B2E46" w:rsidR="003B2E46" w:rsidP="003B2E46" w:rsidRDefault="003B2E46" w14:paraId="793D77A8" w14:textId="77777777">
      <w:pPr>
        <w:pStyle w:val="ListParagraph"/>
        <w:rPr>
          <w:rFonts w:ascii="Gill Sans MT" w:hAnsi="Gill Sans MT" w:cs="Tahoma"/>
          <w:bCs/>
          <w:sz w:val="22"/>
          <w:szCs w:val="22"/>
        </w:rPr>
      </w:pPr>
    </w:p>
    <w:p w:rsidRPr="00626991" w:rsidR="00626991" w:rsidP="072C6EDF" w:rsidRDefault="00626991" w14:paraId="72827A6E" w14:textId="132C3C00">
      <w:pPr>
        <w:pStyle w:val="ListParagraph"/>
        <w:numPr>
          <w:ilvl w:val="0"/>
          <w:numId w:val="15"/>
        </w:numPr>
        <w:tabs>
          <w:tab w:val="left" w:pos="1843"/>
        </w:tabs>
        <w:rPr>
          <w:rFonts w:ascii="Gill Sans MT" w:hAnsi="Gill Sans MT" w:cs="Tahoma"/>
          <w:sz w:val="22"/>
          <w:szCs w:val="22"/>
        </w:rPr>
      </w:pPr>
      <w:r w:rsidRPr="072C6EDF" w:rsidR="072C6EDF">
        <w:rPr>
          <w:rFonts w:ascii="Gill Sans MT" w:hAnsi="Gill Sans MT" w:cs="Tahoma"/>
          <w:sz w:val="22"/>
          <w:szCs w:val="22"/>
        </w:rPr>
        <w:t>Patient &amp; Client Safety</w:t>
      </w:r>
      <w:r>
        <w:br/>
      </w:r>
      <w:r w:rsidRPr="072C6EDF" w:rsidR="072C6EDF">
        <w:rPr>
          <w:rFonts w:ascii="Gill Sans MT" w:hAnsi="Gill Sans MT" w:cs="Tahoma"/>
          <w:sz w:val="22"/>
          <w:szCs w:val="22"/>
        </w:rPr>
        <w:t xml:space="preserve">Maintain a safe and healthy environment for staff and patients including ensuring that equipment is in good working order. Take devices and equipment out of service if / when found to be insufficient or defective, label appropriately and inform the operations manager. </w:t>
      </w:r>
    </w:p>
    <w:p w:rsidR="0057722B" w:rsidP="0057722B" w:rsidRDefault="0057722B" w14:paraId="365CD37F" w14:textId="77777777">
      <w:pPr>
        <w:pStyle w:val="ListParagraph"/>
        <w:tabs>
          <w:tab w:val="left" w:pos="1843"/>
        </w:tabs>
        <w:ind w:left="360"/>
        <w:rPr>
          <w:rFonts w:ascii="Gill Sans MT" w:hAnsi="Gill Sans MT" w:cs="Tahoma"/>
          <w:bCs/>
          <w:sz w:val="22"/>
          <w:szCs w:val="22"/>
        </w:rPr>
      </w:pPr>
    </w:p>
    <w:p w:rsidR="003B2E46" w:rsidP="005B7FCB" w:rsidRDefault="00626991" w14:paraId="24828347" w14:textId="0D23036D">
      <w:pPr>
        <w:pStyle w:val="ListParagraph"/>
        <w:numPr>
          <w:ilvl w:val="0"/>
          <w:numId w:val="15"/>
        </w:numPr>
        <w:tabs>
          <w:tab w:val="left" w:pos="1843"/>
        </w:tabs>
        <w:rPr>
          <w:rFonts w:ascii="Gill Sans MT" w:hAnsi="Gill Sans MT" w:cs="Tahoma"/>
          <w:bCs/>
          <w:sz w:val="22"/>
          <w:szCs w:val="22"/>
        </w:rPr>
      </w:pPr>
      <w:r w:rsidRPr="003B2E46">
        <w:rPr>
          <w:rFonts w:ascii="Gill Sans MT" w:hAnsi="Gill Sans MT" w:cs="Tahoma"/>
          <w:bCs/>
          <w:sz w:val="22"/>
          <w:szCs w:val="22"/>
        </w:rPr>
        <w:t>Infection Prevention &amp; Control</w:t>
      </w:r>
      <w:r w:rsidR="00B854D4">
        <w:rPr>
          <w:rFonts w:ascii="Gill Sans MT" w:hAnsi="Gill Sans MT" w:cs="Tahoma"/>
          <w:bCs/>
          <w:sz w:val="22"/>
          <w:szCs w:val="22"/>
        </w:rPr>
        <w:br/>
      </w:r>
      <w:r w:rsidR="00B854D4">
        <w:rPr>
          <w:rFonts w:ascii="Gill Sans MT" w:hAnsi="Gill Sans MT" w:cs="Tahoma"/>
          <w:bCs/>
          <w:sz w:val="22"/>
          <w:szCs w:val="22"/>
        </w:rPr>
        <w:t xml:space="preserve">Support the IPC lead in delivery of their responsibilities, ensuring </w:t>
      </w:r>
      <w:r w:rsidR="004E6990">
        <w:rPr>
          <w:rFonts w:ascii="Gill Sans MT" w:hAnsi="Gill Sans MT" w:cs="Tahoma"/>
          <w:bCs/>
          <w:sz w:val="22"/>
          <w:szCs w:val="22"/>
        </w:rPr>
        <w:t>staff follow procedures and that the correct equipment is available.</w:t>
      </w:r>
      <w:r w:rsidR="00B854D4">
        <w:rPr>
          <w:rFonts w:ascii="Gill Sans MT" w:hAnsi="Gill Sans MT" w:cs="Tahoma"/>
          <w:bCs/>
          <w:sz w:val="22"/>
          <w:szCs w:val="22"/>
        </w:rPr>
        <w:t xml:space="preserve"> </w:t>
      </w:r>
    </w:p>
    <w:p w:rsidRPr="003B2E46" w:rsidR="003B2E46" w:rsidP="003B2E46" w:rsidRDefault="003B2E46" w14:paraId="33A44DBE" w14:textId="77777777">
      <w:pPr>
        <w:pStyle w:val="ListParagraph"/>
        <w:rPr>
          <w:rFonts w:ascii="Gill Sans MT" w:hAnsi="Gill Sans MT" w:cs="Tahoma"/>
          <w:bCs/>
          <w:sz w:val="22"/>
          <w:szCs w:val="22"/>
        </w:rPr>
      </w:pPr>
    </w:p>
    <w:p w:rsidRPr="00B854D4" w:rsidR="007926D1" w:rsidP="072C6EDF" w:rsidRDefault="005F5496" w14:paraId="1580F37C" w14:textId="10549377">
      <w:pPr>
        <w:pStyle w:val="ListParagraph"/>
        <w:numPr>
          <w:ilvl w:val="0"/>
          <w:numId w:val="15"/>
        </w:numPr>
        <w:rPr>
          <w:rFonts w:ascii="Gill Sans MT" w:hAnsi="Gill Sans MT" w:cs="Tahoma"/>
          <w:sz w:val="22"/>
          <w:szCs w:val="22"/>
        </w:rPr>
      </w:pPr>
      <w:r w:rsidRPr="072C6EDF" w:rsidR="072C6EDF">
        <w:rPr>
          <w:rFonts w:ascii="Gill Sans MT" w:hAnsi="Gill Sans MT" w:cs="Tahoma"/>
          <w:sz w:val="22"/>
          <w:szCs w:val="22"/>
        </w:rPr>
        <w:t>Provide Direct Care &amp; Maintain High Standards of Nursing Care</w:t>
      </w:r>
      <w:r>
        <w:br/>
      </w:r>
      <w:r w:rsidRPr="072C6EDF" w:rsidR="072C6EDF">
        <w:rPr>
          <w:rFonts w:ascii="Gill Sans MT" w:hAnsi="Gill Sans MT" w:cs="Tahoma"/>
          <w:sz w:val="22"/>
          <w:szCs w:val="22"/>
        </w:rPr>
        <w:t xml:space="preserve">Responsible for ensuring evidence-based high standards are applied to the assessment of all In-patient care needs and the development, implementation and evaluation </w:t>
      </w:r>
      <w:r w:rsidRPr="072C6EDF" w:rsidR="072C6EDF">
        <w:rPr>
          <w:rFonts w:ascii="Gill Sans MT" w:hAnsi="Gill Sans MT" w:cs="Tahoma"/>
          <w:sz w:val="22"/>
          <w:szCs w:val="22"/>
        </w:rPr>
        <w:t>of individualised</w:t>
      </w:r>
      <w:r w:rsidRPr="072C6EDF" w:rsidR="072C6EDF">
        <w:rPr>
          <w:rFonts w:ascii="Gill Sans MT" w:hAnsi="Gill Sans MT" w:cs="Tahoma"/>
          <w:sz w:val="22"/>
          <w:szCs w:val="22"/>
        </w:rPr>
        <w:t xml:space="preserve"> care plans.</w:t>
      </w:r>
      <w:r>
        <w:br/>
      </w:r>
      <w:r w:rsidRPr="072C6EDF" w:rsidR="072C6EDF">
        <w:rPr>
          <w:rFonts w:ascii="Gill Sans MT" w:hAnsi="Gill Sans MT" w:cs="Tahoma"/>
          <w:sz w:val="22"/>
          <w:szCs w:val="22"/>
        </w:rPr>
        <w:t>Undertake all nursing procedures in accordance with local policies and procedures and ensure that these are understood and adhered to by all staff in the team.</w:t>
      </w:r>
      <w:r>
        <w:br/>
      </w:r>
      <w:r w:rsidRPr="072C6EDF" w:rsidR="072C6EDF">
        <w:rPr>
          <w:rFonts w:ascii="Gill Sans MT" w:hAnsi="Gill Sans MT" w:cs="Tahoma"/>
          <w:sz w:val="22"/>
          <w:szCs w:val="22"/>
        </w:rPr>
        <w:t xml:space="preserve">Identify situations and take the lead, </w:t>
      </w:r>
      <w:proofErr w:type="gramStart"/>
      <w:r w:rsidRPr="072C6EDF" w:rsidR="072C6EDF">
        <w:rPr>
          <w:rFonts w:ascii="Gill Sans MT" w:hAnsi="Gill Sans MT" w:cs="Tahoma"/>
          <w:sz w:val="22"/>
          <w:szCs w:val="22"/>
        </w:rPr>
        <w:t>e.g.</w:t>
      </w:r>
      <w:proofErr w:type="gramEnd"/>
      <w:r w:rsidRPr="072C6EDF" w:rsidR="072C6EDF">
        <w:rPr>
          <w:rFonts w:ascii="Gill Sans MT" w:hAnsi="Gill Sans MT" w:cs="Tahoma"/>
          <w:sz w:val="22"/>
          <w:szCs w:val="22"/>
        </w:rPr>
        <w:t xml:space="preserve"> where there is a need for team reflection, for example in relation to complex care management or in the appropriate robust action planning following a clinical incident. </w:t>
      </w:r>
    </w:p>
    <w:p w:rsidR="0057722B" w:rsidP="0057722B" w:rsidRDefault="0057722B" w14:paraId="42D6B82D" w14:textId="77777777">
      <w:pPr>
        <w:pStyle w:val="ListParagraph"/>
        <w:tabs>
          <w:tab w:val="left" w:pos="1843"/>
        </w:tabs>
        <w:ind w:left="360"/>
        <w:rPr>
          <w:rFonts w:ascii="Gill Sans MT" w:hAnsi="Gill Sans MT" w:cs="Tahoma"/>
          <w:bCs/>
          <w:sz w:val="22"/>
          <w:szCs w:val="22"/>
        </w:rPr>
      </w:pPr>
    </w:p>
    <w:p w:rsidRPr="00626991" w:rsidR="00626991" w:rsidP="0049787B" w:rsidRDefault="00626991" w14:paraId="3644A06C" w14:textId="2B68F46D">
      <w:pPr>
        <w:pStyle w:val="ListParagraph"/>
        <w:numPr>
          <w:ilvl w:val="0"/>
          <w:numId w:val="15"/>
        </w:numPr>
        <w:tabs>
          <w:tab w:val="left" w:pos="1843"/>
        </w:tabs>
        <w:rPr>
          <w:rFonts w:ascii="Gill Sans MT" w:hAnsi="Gill Sans MT" w:cs="Tahoma"/>
          <w:bCs/>
          <w:sz w:val="22"/>
          <w:szCs w:val="22"/>
        </w:rPr>
      </w:pPr>
      <w:r w:rsidRPr="00626991">
        <w:rPr>
          <w:rFonts w:ascii="Gill Sans MT" w:hAnsi="Gill Sans MT" w:cs="Tahoma"/>
          <w:bCs/>
          <w:sz w:val="22"/>
          <w:szCs w:val="22"/>
        </w:rPr>
        <w:t>Communication</w:t>
      </w:r>
      <w:r w:rsidR="0049787B">
        <w:rPr>
          <w:rFonts w:ascii="Gill Sans MT" w:hAnsi="Gill Sans MT" w:cs="Tahoma"/>
          <w:bCs/>
          <w:sz w:val="22"/>
          <w:szCs w:val="22"/>
        </w:rPr>
        <w:br/>
      </w:r>
      <w:r w:rsidRPr="0049787B" w:rsidR="0049787B">
        <w:rPr>
          <w:rFonts w:ascii="Gill Sans MT" w:hAnsi="Gill Sans MT" w:cs="Tahoma"/>
          <w:bCs/>
          <w:sz w:val="22"/>
          <w:szCs w:val="22"/>
        </w:rPr>
        <w:t>Effectively manage distressing, sensitive and emotional situations, communicating with empathy and compassion, and act as role model to staff in this respect.</w:t>
      </w:r>
    </w:p>
    <w:p w:rsidR="0057722B" w:rsidP="0057722B" w:rsidRDefault="0057722B" w14:paraId="52966DE2" w14:textId="77777777">
      <w:pPr>
        <w:pStyle w:val="ListParagraph"/>
        <w:tabs>
          <w:tab w:val="left" w:pos="1843"/>
        </w:tabs>
        <w:ind w:left="360"/>
        <w:rPr>
          <w:rFonts w:ascii="Gill Sans MT" w:hAnsi="Gill Sans MT" w:cs="Tahoma"/>
          <w:bCs/>
          <w:sz w:val="22"/>
          <w:szCs w:val="22"/>
        </w:rPr>
      </w:pPr>
    </w:p>
    <w:p w:rsidRPr="00626991" w:rsidR="00626991" w:rsidP="00D87519" w:rsidRDefault="00626991" w14:paraId="01CB1020" w14:textId="2D6142B6">
      <w:pPr>
        <w:pStyle w:val="ListParagraph"/>
        <w:numPr>
          <w:ilvl w:val="0"/>
          <w:numId w:val="15"/>
        </w:numPr>
        <w:tabs>
          <w:tab w:val="left" w:pos="1843"/>
        </w:tabs>
        <w:rPr>
          <w:rFonts w:ascii="Gill Sans MT" w:hAnsi="Gill Sans MT" w:cs="Tahoma"/>
          <w:bCs/>
          <w:sz w:val="22"/>
          <w:szCs w:val="22"/>
        </w:rPr>
      </w:pPr>
      <w:r w:rsidRPr="00626991">
        <w:rPr>
          <w:rFonts w:ascii="Gill Sans MT" w:hAnsi="Gill Sans MT" w:cs="Tahoma"/>
          <w:bCs/>
          <w:sz w:val="22"/>
          <w:szCs w:val="22"/>
        </w:rPr>
        <w:lastRenderedPageBreak/>
        <w:t>Therapeutic Alliances</w:t>
      </w:r>
      <w:r w:rsidR="005F5496">
        <w:rPr>
          <w:rFonts w:ascii="Gill Sans MT" w:hAnsi="Gill Sans MT" w:cs="Tahoma"/>
          <w:bCs/>
          <w:sz w:val="22"/>
          <w:szCs w:val="22"/>
        </w:rPr>
        <w:br/>
      </w:r>
      <w:r w:rsidR="00675774">
        <w:rPr>
          <w:rFonts w:ascii="Gill Sans MT" w:hAnsi="Gill Sans MT" w:cs="Tahoma"/>
          <w:bCs/>
          <w:sz w:val="22"/>
          <w:szCs w:val="22"/>
        </w:rPr>
        <w:t xml:space="preserve">Act as a role model in forming and maintaining </w:t>
      </w:r>
      <w:r w:rsidR="00724AE5">
        <w:rPr>
          <w:rFonts w:ascii="Gill Sans MT" w:hAnsi="Gill Sans MT" w:cs="Tahoma"/>
          <w:bCs/>
          <w:sz w:val="22"/>
          <w:szCs w:val="22"/>
        </w:rPr>
        <w:t>a collaborative approach to care delivery and the promotion of self-care and self-management for clients and patients.</w:t>
      </w:r>
      <w:r w:rsidR="00724AE5">
        <w:rPr>
          <w:rFonts w:ascii="Gill Sans MT" w:hAnsi="Gill Sans MT" w:cs="Tahoma"/>
          <w:bCs/>
          <w:sz w:val="22"/>
          <w:szCs w:val="22"/>
        </w:rPr>
        <w:br/>
      </w:r>
      <w:r w:rsidRPr="00675774" w:rsidR="00675774">
        <w:rPr>
          <w:rFonts w:ascii="Gill Sans MT" w:hAnsi="Gill Sans MT" w:cs="Tahoma"/>
          <w:bCs/>
          <w:sz w:val="22"/>
          <w:szCs w:val="22"/>
        </w:rPr>
        <w:t xml:space="preserve">Provide relevant health </w:t>
      </w:r>
      <w:r w:rsidR="00675774">
        <w:rPr>
          <w:rFonts w:ascii="Gill Sans MT" w:hAnsi="Gill Sans MT" w:cs="Tahoma"/>
          <w:bCs/>
          <w:sz w:val="22"/>
          <w:szCs w:val="22"/>
        </w:rPr>
        <w:t xml:space="preserve">promotion, coaching and </w:t>
      </w:r>
      <w:r w:rsidRPr="00675774" w:rsidR="00675774">
        <w:rPr>
          <w:rFonts w:ascii="Gill Sans MT" w:hAnsi="Gill Sans MT" w:cs="Tahoma"/>
          <w:bCs/>
          <w:sz w:val="22"/>
          <w:szCs w:val="22"/>
        </w:rPr>
        <w:t>education to patients and significant others.</w:t>
      </w:r>
    </w:p>
    <w:p w:rsidR="0057722B" w:rsidP="0057722B" w:rsidRDefault="0057722B" w14:paraId="2E32843F" w14:textId="77777777">
      <w:pPr>
        <w:pStyle w:val="ListParagraph"/>
        <w:tabs>
          <w:tab w:val="left" w:pos="1843"/>
        </w:tabs>
        <w:ind w:left="360"/>
        <w:rPr>
          <w:rFonts w:ascii="Gill Sans MT" w:hAnsi="Gill Sans MT" w:cs="Tahoma"/>
          <w:bCs/>
          <w:sz w:val="22"/>
          <w:szCs w:val="22"/>
        </w:rPr>
      </w:pPr>
    </w:p>
    <w:p w:rsidRPr="00BA3D17" w:rsidR="0057722B" w:rsidP="00BA3D17" w:rsidRDefault="009C4117" w14:paraId="30D32307" w14:textId="148238D6">
      <w:pPr>
        <w:pStyle w:val="ListParagraph"/>
        <w:numPr>
          <w:ilvl w:val="0"/>
          <w:numId w:val="15"/>
        </w:numPr>
        <w:tabs>
          <w:tab w:val="left" w:pos="1843"/>
        </w:tabs>
        <w:rPr>
          <w:rFonts w:ascii="Gill Sans MT" w:hAnsi="Gill Sans MT" w:cs="Tahoma"/>
          <w:bCs/>
          <w:sz w:val="22"/>
          <w:szCs w:val="22"/>
        </w:rPr>
      </w:pPr>
      <w:r>
        <w:rPr>
          <w:rFonts w:ascii="Gill Sans MT" w:hAnsi="Gill Sans MT" w:cs="Tahoma"/>
          <w:bCs/>
          <w:sz w:val="22"/>
          <w:szCs w:val="22"/>
        </w:rPr>
        <w:t xml:space="preserve">Medicine Management and </w:t>
      </w:r>
      <w:r w:rsidRPr="009A1A70" w:rsidR="00626991">
        <w:rPr>
          <w:rFonts w:ascii="Gill Sans MT" w:hAnsi="Gill Sans MT" w:cs="Tahoma"/>
          <w:bCs/>
          <w:sz w:val="22"/>
          <w:szCs w:val="22"/>
        </w:rPr>
        <w:t>Drug Administration</w:t>
      </w:r>
      <w:r w:rsidRPr="009A1A70" w:rsidR="00724AE5">
        <w:rPr>
          <w:rFonts w:ascii="Gill Sans MT" w:hAnsi="Gill Sans MT" w:cs="Tahoma"/>
          <w:bCs/>
          <w:sz w:val="22"/>
          <w:szCs w:val="22"/>
        </w:rPr>
        <w:br/>
      </w:r>
      <w:r w:rsidRPr="00015437">
        <w:rPr>
          <w:rFonts w:ascii="Gill Sans MT" w:hAnsi="Gill Sans MT" w:cs="Tahoma"/>
          <w:bCs/>
          <w:sz w:val="22"/>
          <w:szCs w:val="22"/>
        </w:rPr>
        <w:t>Ensur</w:t>
      </w:r>
      <w:r>
        <w:rPr>
          <w:rFonts w:ascii="Gill Sans MT" w:hAnsi="Gill Sans MT" w:cs="Tahoma"/>
          <w:bCs/>
          <w:sz w:val="22"/>
          <w:szCs w:val="22"/>
        </w:rPr>
        <w:t>e</w:t>
      </w:r>
      <w:r w:rsidRPr="00015437">
        <w:rPr>
          <w:rFonts w:ascii="Gill Sans MT" w:hAnsi="Gill Sans MT" w:cs="Tahoma"/>
          <w:bCs/>
          <w:sz w:val="22"/>
          <w:szCs w:val="22"/>
        </w:rPr>
        <w:t xml:space="preserve"> knowledge</w:t>
      </w:r>
      <w:r w:rsidR="00B3434E">
        <w:rPr>
          <w:rFonts w:ascii="Gill Sans MT" w:hAnsi="Gill Sans MT" w:cs="Tahoma"/>
          <w:bCs/>
          <w:sz w:val="22"/>
          <w:szCs w:val="22"/>
        </w:rPr>
        <w:t xml:space="preserve"> </w:t>
      </w:r>
      <w:r w:rsidRPr="00015437">
        <w:rPr>
          <w:rFonts w:ascii="Gill Sans MT" w:hAnsi="Gill Sans MT" w:cs="Tahoma"/>
          <w:bCs/>
          <w:sz w:val="22"/>
          <w:szCs w:val="22"/>
        </w:rPr>
        <w:t xml:space="preserve">of </w:t>
      </w:r>
      <w:r>
        <w:rPr>
          <w:rFonts w:ascii="Gill Sans MT" w:hAnsi="Gill Sans MT" w:cs="Tahoma"/>
          <w:bCs/>
          <w:sz w:val="22"/>
          <w:szCs w:val="22"/>
        </w:rPr>
        <w:t xml:space="preserve">medicine management and administration </w:t>
      </w:r>
      <w:r w:rsidRPr="00015437">
        <w:rPr>
          <w:rFonts w:ascii="Gill Sans MT" w:hAnsi="Gill Sans MT" w:cs="Tahoma"/>
          <w:bCs/>
          <w:sz w:val="22"/>
          <w:szCs w:val="22"/>
        </w:rPr>
        <w:t>is up to date</w:t>
      </w:r>
      <w:r w:rsidR="00B3434E">
        <w:rPr>
          <w:rFonts w:ascii="Gill Sans MT" w:hAnsi="Gill Sans MT" w:cs="Tahoma"/>
          <w:bCs/>
          <w:sz w:val="22"/>
          <w:szCs w:val="22"/>
        </w:rPr>
        <w:t xml:space="preserve"> and</w:t>
      </w:r>
      <w:r w:rsidRPr="00015437">
        <w:rPr>
          <w:rFonts w:ascii="Gill Sans MT" w:hAnsi="Gill Sans MT" w:cs="Tahoma"/>
          <w:bCs/>
          <w:sz w:val="22"/>
          <w:szCs w:val="22"/>
        </w:rPr>
        <w:t xml:space="preserve"> reflects best practice</w:t>
      </w:r>
      <w:r w:rsidR="00B3434E">
        <w:rPr>
          <w:rFonts w:ascii="Gill Sans MT" w:hAnsi="Gill Sans MT" w:cs="Tahoma"/>
          <w:bCs/>
          <w:sz w:val="22"/>
          <w:szCs w:val="22"/>
        </w:rPr>
        <w:t>.</w:t>
      </w:r>
      <w:r w:rsidRPr="00BA3D17" w:rsidR="00B3434E">
        <w:rPr>
          <w:rFonts w:ascii="Gill Sans MT" w:hAnsi="Gill Sans MT" w:cs="Tahoma"/>
          <w:bCs/>
          <w:sz w:val="22"/>
          <w:szCs w:val="22"/>
        </w:rPr>
        <w:br/>
      </w:r>
      <w:r w:rsidRPr="00BA3D17" w:rsidR="00B3434E">
        <w:rPr>
          <w:rFonts w:ascii="Gill Sans MT" w:hAnsi="Gill Sans MT" w:cs="Tahoma"/>
          <w:bCs/>
          <w:sz w:val="22"/>
          <w:szCs w:val="22"/>
        </w:rPr>
        <w:t>Ensure safe systems of medicine storage, prescription and administration are followed,</w:t>
      </w:r>
      <w:r w:rsidRPr="00BA3D17" w:rsidR="00BA3D17">
        <w:rPr>
          <w:rFonts w:ascii="Gill Sans MT" w:hAnsi="Gill Sans MT" w:cs="Tahoma"/>
          <w:bCs/>
          <w:sz w:val="22"/>
          <w:szCs w:val="22"/>
        </w:rPr>
        <w:t xml:space="preserve"> working within</w:t>
      </w:r>
      <w:r w:rsidRPr="00BA3D17" w:rsidR="00B3434E">
        <w:rPr>
          <w:rFonts w:ascii="Gill Sans MT" w:hAnsi="Gill Sans MT" w:cs="Tahoma"/>
          <w:bCs/>
          <w:sz w:val="22"/>
          <w:szCs w:val="22"/>
        </w:rPr>
        <w:t xml:space="preserve"> </w:t>
      </w:r>
      <w:r w:rsidRPr="00BA3D17" w:rsidR="00BA3D17">
        <w:rPr>
          <w:rFonts w:ascii="Gill Sans MT" w:hAnsi="Gill Sans MT" w:cs="Tahoma"/>
          <w:bCs/>
          <w:sz w:val="22"/>
          <w:szCs w:val="22"/>
        </w:rPr>
        <w:t>local and national standards and guidelines.</w:t>
      </w:r>
      <w:r w:rsidRPr="00BA3D17" w:rsidR="00BA3D17">
        <w:rPr>
          <w:rFonts w:ascii="Gill Sans MT" w:hAnsi="Gill Sans MT" w:cs="Tahoma"/>
          <w:bCs/>
          <w:sz w:val="22"/>
          <w:szCs w:val="22"/>
        </w:rPr>
        <w:br/>
      </w:r>
      <w:r w:rsidRPr="00BA3D17" w:rsidR="00BA3D17">
        <w:rPr>
          <w:rFonts w:ascii="Gill Sans MT" w:hAnsi="Gill Sans MT" w:cs="Tahoma"/>
          <w:bCs/>
          <w:sz w:val="22"/>
          <w:szCs w:val="22"/>
        </w:rPr>
        <w:t xml:space="preserve">Facilitate the team to </w:t>
      </w:r>
      <w:r w:rsidRPr="00BA3D17" w:rsidR="00B3434E">
        <w:rPr>
          <w:rFonts w:ascii="Gill Sans MT" w:hAnsi="Gill Sans MT" w:cs="Tahoma"/>
          <w:bCs/>
          <w:sz w:val="22"/>
          <w:szCs w:val="22"/>
        </w:rPr>
        <w:t>identify any changes in practice that will increase safety and compliance.</w:t>
      </w:r>
      <w:r w:rsidRPr="00BA3D17">
        <w:rPr>
          <w:rFonts w:ascii="Gill Sans MT" w:hAnsi="Gill Sans MT" w:cs="Tahoma"/>
          <w:bCs/>
          <w:sz w:val="22"/>
          <w:szCs w:val="22"/>
        </w:rPr>
        <w:br/>
      </w:r>
    </w:p>
    <w:p w:rsidRPr="00626991" w:rsidR="00626991" w:rsidP="00D87519" w:rsidRDefault="00626991" w14:paraId="4E401634" w14:textId="684555AF">
      <w:pPr>
        <w:pStyle w:val="ListParagraph"/>
        <w:numPr>
          <w:ilvl w:val="0"/>
          <w:numId w:val="15"/>
        </w:numPr>
        <w:tabs>
          <w:tab w:val="left" w:pos="1843"/>
        </w:tabs>
        <w:rPr>
          <w:rFonts w:ascii="Gill Sans MT" w:hAnsi="Gill Sans MT" w:cs="Tahoma"/>
          <w:bCs/>
          <w:sz w:val="22"/>
          <w:szCs w:val="22"/>
        </w:rPr>
      </w:pPr>
      <w:r w:rsidRPr="00626991">
        <w:rPr>
          <w:rFonts w:ascii="Gill Sans MT" w:hAnsi="Gill Sans MT" w:cs="Tahoma"/>
          <w:bCs/>
          <w:sz w:val="22"/>
          <w:szCs w:val="22"/>
        </w:rPr>
        <w:t>Clinical Records Management</w:t>
      </w:r>
      <w:r w:rsidR="008D1B51">
        <w:rPr>
          <w:rFonts w:ascii="Gill Sans MT" w:hAnsi="Gill Sans MT" w:cs="Tahoma"/>
          <w:bCs/>
          <w:sz w:val="22"/>
          <w:szCs w:val="22"/>
        </w:rPr>
        <w:br/>
      </w:r>
      <w:r w:rsidR="008D1B51">
        <w:rPr>
          <w:rFonts w:ascii="Gill Sans MT" w:hAnsi="Gill Sans MT" w:cs="Tahoma"/>
          <w:bCs/>
          <w:sz w:val="22"/>
          <w:szCs w:val="22"/>
        </w:rPr>
        <w:t>Maintain accurate and comprehensive nursing records using appropriate documentation and ensure high standards of the same are maintained by team members.</w:t>
      </w:r>
      <w:r w:rsidR="008F7DBA">
        <w:rPr>
          <w:rFonts w:ascii="Gill Sans MT" w:hAnsi="Gill Sans MT" w:cs="Tahoma"/>
          <w:bCs/>
          <w:sz w:val="22"/>
          <w:szCs w:val="22"/>
        </w:rPr>
        <w:br/>
      </w:r>
      <w:r w:rsidR="008F7DBA">
        <w:rPr>
          <w:rFonts w:ascii="Gill Sans MT" w:hAnsi="Gill Sans MT" w:cs="Tahoma"/>
          <w:bCs/>
          <w:sz w:val="22"/>
          <w:szCs w:val="22"/>
        </w:rPr>
        <w:t>Be responsible for ensuring confidentiality, data protection and the safekeeping of patient records.</w:t>
      </w:r>
    </w:p>
    <w:p w:rsidR="0057722B" w:rsidP="0057722B" w:rsidRDefault="0057722B" w14:paraId="7886B079" w14:textId="77777777">
      <w:pPr>
        <w:pStyle w:val="ListParagraph"/>
        <w:tabs>
          <w:tab w:val="left" w:pos="1843"/>
        </w:tabs>
        <w:ind w:left="360"/>
        <w:rPr>
          <w:rFonts w:ascii="Gill Sans MT" w:hAnsi="Gill Sans MT" w:cs="Tahoma"/>
          <w:bCs/>
          <w:sz w:val="22"/>
          <w:szCs w:val="22"/>
        </w:rPr>
      </w:pPr>
    </w:p>
    <w:p w:rsidRPr="00B97E79" w:rsidR="00B97E79" w:rsidP="00B97E79" w:rsidRDefault="00626991" w14:paraId="2593A95C" w14:textId="00E67C3A">
      <w:pPr>
        <w:pStyle w:val="ListParagraph"/>
        <w:numPr>
          <w:ilvl w:val="0"/>
          <w:numId w:val="15"/>
        </w:numPr>
        <w:tabs>
          <w:tab w:val="left" w:pos="1843"/>
        </w:tabs>
        <w:rPr>
          <w:rFonts w:ascii="Gill Sans MT" w:hAnsi="Gill Sans MT" w:cs="Tahoma"/>
          <w:bCs/>
          <w:sz w:val="22"/>
          <w:szCs w:val="22"/>
        </w:rPr>
      </w:pPr>
      <w:r w:rsidRPr="00626991">
        <w:rPr>
          <w:rFonts w:ascii="Gill Sans MT" w:hAnsi="Gill Sans MT" w:cs="Tahoma"/>
          <w:bCs/>
          <w:sz w:val="22"/>
          <w:szCs w:val="22"/>
        </w:rPr>
        <w:t>Clinical and Health Outcomes</w:t>
      </w:r>
      <w:r w:rsidR="00B97E79">
        <w:rPr>
          <w:rFonts w:ascii="Gill Sans MT" w:hAnsi="Gill Sans MT" w:cs="Tahoma"/>
          <w:bCs/>
          <w:sz w:val="22"/>
          <w:szCs w:val="22"/>
        </w:rPr>
        <w:br/>
      </w:r>
      <w:r w:rsidRPr="00B97E79" w:rsidR="00B97E79">
        <w:rPr>
          <w:rFonts w:ascii="Gill Sans MT" w:hAnsi="Gill Sans MT" w:cs="Tahoma"/>
          <w:bCs/>
          <w:sz w:val="22"/>
          <w:szCs w:val="22"/>
        </w:rPr>
        <w:t xml:space="preserve">Actively engage and participate in obtaining and maintenance of data to reflect nursing care/ IPU </w:t>
      </w:r>
      <w:r w:rsidR="00B97E79">
        <w:rPr>
          <w:rFonts w:ascii="Gill Sans MT" w:hAnsi="Gill Sans MT" w:cs="Tahoma"/>
          <w:bCs/>
          <w:sz w:val="22"/>
          <w:szCs w:val="22"/>
        </w:rPr>
        <w:t xml:space="preserve">performance </w:t>
      </w:r>
      <w:r w:rsidR="00832763">
        <w:rPr>
          <w:rFonts w:ascii="Gill Sans MT" w:hAnsi="Gill Sans MT" w:cs="Tahoma"/>
          <w:bCs/>
          <w:sz w:val="22"/>
          <w:szCs w:val="22"/>
        </w:rPr>
        <w:t xml:space="preserve">reporting (safety, quality, </w:t>
      </w:r>
      <w:r w:rsidRPr="00B97E79" w:rsidR="00B97E79">
        <w:rPr>
          <w:rFonts w:ascii="Gill Sans MT" w:hAnsi="Gill Sans MT" w:cs="Tahoma"/>
          <w:bCs/>
          <w:sz w:val="22"/>
          <w:szCs w:val="22"/>
        </w:rPr>
        <w:t>activity</w:t>
      </w:r>
      <w:r w:rsidR="00832763">
        <w:rPr>
          <w:rFonts w:ascii="Gill Sans MT" w:hAnsi="Gill Sans MT" w:cs="Tahoma"/>
          <w:bCs/>
          <w:sz w:val="22"/>
          <w:szCs w:val="22"/>
        </w:rPr>
        <w:t xml:space="preserve"> and cost)</w:t>
      </w:r>
      <w:r w:rsidRPr="00B97E79" w:rsidR="00B97E79">
        <w:rPr>
          <w:rFonts w:ascii="Gill Sans MT" w:hAnsi="Gill Sans MT" w:cs="Tahoma"/>
          <w:bCs/>
          <w:sz w:val="22"/>
          <w:szCs w:val="22"/>
        </w:rPr>
        <w:t>.</w:t>
      </w:r>
    </w:p>
    <w:p w:rsidR="0057722B" w:rsidP="0057722B" w:rsidRDefault="0057722B" w14:paraId="22DEAC45" w14:textId="77777777">
      <w:pPr>
        <w:pStyle w:val="ListParagraph"/>
        <w:tabs>
          <w:tab w:val="left" w:pos="1843"/>
        </w:tabs>
        <w:ind w:left="360"/>
        <w:rPr>
          <w:rFonts w:ascii="Gill Sans MT" w:hAnsi="Gill Sans MT" w:cs="Tahoma"/>
          <w:bCs/>
          <w:sz w:val="22"/>
          <w:szCs w:val="22"/>
        </w:rPr>
      </w:pPr>
    </w:p>
    <w:p w:rsidR="00A81F4C" w:rsidP="00015437" w:rsidRDefault="00626991" w14:paraId="7FF9A5CE" w14:textId="3E1321DC">
      <w:pPr>
        <w:pStyle w:val="ListParagraph"/>
        <w:numPr>
          <w:ilvl w:val="0"/>
          <w:numId w:val="15"/>
        </w:numPr>
        <w:tabs>
          <w:tab w:val="left" w:pos="1843"/>
        </w:tabs>
        <w:rPr>
          <w:rFonts w:ascii="Gill Sans MT" w:hAnsi="Gill Sans MT" w:cs="Tahoma"/>
          <w:bCs/>
          <w:sz w:val="22"/>
          <w:szCs w:val="22"/>
        </w:rPr>
      </w:pPr>
      <w:r w:rsidRPr="00626991">
        <w:rPr>
          <w:rFonts w:ascii="Gill Sans MT" w:hAnsi="Gill Sans MT" w:cs="Tahoma"/>
          <w:bCs/>
          <w:sz w:val="22"/>
          <w:szCs w:val="22"/>
        </w:rPr>
        <w:t>Advanced Practice</w:t>
      </w:r>
      <w:r w:rsidR="00915873">
        <w:rPr>
          <w:rFonts w:ascii="Gill Sans MT" w:hAnsi="Gill Sans MT" w:cs="Tahoma"/>
          <w:bCs/>
          <w:sz w:val="22"/>
          <w:szCs w:val="22"/>
        </w:rPr>
        <w:br/>
      </w:r>
      <w:r w:rsidR="002435E7">
        <w:rPr>
          <w:rFonts w:ascii="Gill Sans MT" w:hAnsi="Gill Sans MT" w:cs="Tahoma"/>
          <w:bCs/>
          <w:sz w:val="22"/>
          <w:szCs w:val="22"/>
        </w:rPr>
        <w:t xml:space="preserve">Identify opportunities for developing advanced practice and complete </w:t>
      </w:r>
      <w:r w:rsidR="00D02617">
        <w:rPr>
          <w:rFonts w:ascii="Gill Sans MT" w:hAnsi="Gill Sans MT" w:cs="Tahoma"/>
          <w:bCs/>
          <w:sz w:val="22"/>
          <w:szCs w:val="22"/>
        </w:rPr>
        <w:t xml:space="preserve">necessary training </w:t>
      </w:r>
      <w:r w:rsidR="00404213">
        <w:rPr>
          <w:rFonts w:ascii="Gill Sans MT" w:hAnsi="Gill Sans MT" w:cs="Tahoma"/>
          <w:bCs/>
          <w:sz w:val="22"/>
          <w:szCs w:val="22"/>
        </w:rPr>
        <w:t xml:space="preserve">and assessment </w:t>
      </w:r>
      <w:r w:rsidR="00D02617">
        <w:rPr>
          <w:rFonts w:ascii="Gill Sans MT" w:hAnsi="Gill Sans MT" w:cs="Tahoma"/>
          <w:bCs/>
          <w:sz w:val="22"/>
          <w:szCs w:val="22"/>
        </w:rPr>
        <w:t>where required</w:t>
      </w:r>
      <w:r w:rsidRPr="00015437" w:rsidR="00015437">
        <w:rPr>
          <w:rFonts w:ascii="Gill Sans MT" w:hAnsi="Gill Sans MT" w:cs="Tahoma"/>
          <w:bCs/>
          <w:sz w:val="22"/>
          <w:szCs w:val="22"/>
        </w:rPr>
        <w:t>.</w:t>
      </w:r>
      <w:r w:rsidR="00404213">
        <w:rPr>
          <w:rFonts w:ascii="Gill Sans MT" w:hAnsi="Gill Sans MT" w:cs="Tahoma"/>
          <w:bCs/>
          <w:sz w:val="22"/>
          <w:szCs w:val="22"/>
        </w:rPr>
        <w:br/>
      </w:r>
    </w:p>
    <w:p w:rsidR="00A81F4C" w:rsidP="008F3AE2" w:rsidRDefault="00A81F4C" w14:paraId="6156681A" w14:textId="30FBBDE9">
      <w:pPr>
        <w:tabs>
          <w:tab w:val="left" w:pos="1843"/>
        </w:tabs>
        <w:rPr>
          <w:rFonts w:ascii="Gill Sans MT" w:hAnsi="Gill Sans MT" w:cs="Tahoma"/>
          <w:bCs/>
          <w:sz w:val="22"/>
          <w:szCs w:val="22"/>
        </w:rPr>
      </w:pPr>
    </w:p>
    <w:p w:rsidRPr="00964084" w:rsidR="00626991" w:rsidP="00964084" w:rsidRDefault="00626991" w14:paraId="62582708" w14:textId="65F797F8">
      <w:pPr>
        <w:pStyle w:val="ListParagraph"/>
        <w:numPr>
          <w:ilvl w:val="0"/>
          <w:numId w:val="12"/>
        </w:numPr>
        <w:tabs>
          <w:tab w:val="left" w:pos="1843"/>
        </w:tabs>
        <w:rPr>
          <w:rFonts w:ascii="Gill Sans MT" w:hAnsi="Gill Sans MT" w:cs="Tahoma"/>
          <w:b/>
          <w:bCs/>
          <w:color w:val="000080"/>
          <w:sz w:val="22"/>
          <w:szCs w:val="22"/>
          <w:u w:val="single"/>
        </w:rPr>
      </w:pPr>
      <w:r w:rsidRPr="00964084">
        <w:rPr>
          <w:rFonts w:ascii="Gill Sans MT" w:hAnsi="Gill Sans MT" w:cs="Tahoma"/>
          <w:b/>
          <w:bCs/>
          <w:color w:val="000080"/>
          <w:sz w:val="22"/>
          <w:szCs w:val="22"/>
          <w:u w:val="single"/>
        </w:rPr>
        <w:t>Strategy</w:t>
      </w:r>
      <w:r w:rsidR="003B14C8">
        <w:rPr>
          <w:rFonts w:ascii="Gill Sans MT" w:hAnsi="Gill Sans MT" w:cs="Tahoma"/>
          <w:b/>
          <w:bCs/>
          <w:color w:val="000080"/>
          <w:sz w:val="22"/>
          <w:szCs w:val="22"/>
          <w:u w:val="single"/>
        </w:rPr>
        <w:t>, Development</w:t>
      </w:r>
      <w:r w:rsidRPr="00964084">
        <w:rPr>
          <w:rFonts w:ascii="Gill Sans MT" w:hAnsi="Gill Sans MT" w:cs="Tahoma"/>
          <w:b/>
          <w:bCs/>
          <w:color w:val="000080"/>
          <w:sz w:val="22"/>
          <w:szCs w:val="22"/>
          <w:u w:val="single"/>
        </w:rPr>
        <w:t xml:space="preserve"> &amp; Transformation</w:t>
      </w:r>
    </w:p>
    <w:p w:rsidR="0057722B" w:rsidP="0057722B" w:rsidRDefault="0057722B" w14:paraId="6850208E" w14:textId="77777777">
      <w:pPr>
        <w:pStyle w:val="ListParagraph"/>
        <w:tabs>
          <w:tab w:val="left" w:pos="1843"/>
        </w:tabs>
        <w:ind w:left="360"/>
        <w:rPr>
          <w:rFonts w:ascii="Gill Sans MT" w:hAnsi="Gill Sans MT" w:cs="Tahoma"/>
          <w:bCs/>
          <w:sz w:val="22"/>
          <w:szCs w:val="22"/>
        </w:rPr>
      </w:pPr>
    </w:p>
    <w:p w:rsidRPr="00741234" w:rsidR="00626991" w:rsidP="00741234" w:rsidRDefault="00626991" w14:paraId="6ADE5078" w14:textId="0EDDF140">
      <w:pPr>
        <w:pStyle w:val="ListParagraph"/>
        <w:numPr>
          <w:ilvl w:val="0"/>
          <w:numId w:val="20"/>
        </w:numPr>
        <w:tabs>
          <w:tab w:val="left" w:pos="1843"/>
        </w:tabs>
        <w:ind w:left="360"/>
        <w:rPr>
          <w:rFonts w:ascii="Gill Sans MT" w:hAnsi="Gill Sans MT" w:cs="Tahoma"/>
          <w:bCs/>
          <w:sz w:val="22"/>
          <w:szCs w:val="22"/>
        </w:rPr>
      </w:pPr>
      <w:r w:rsidRPr="00741234">
        <w:rPr>
          <w:rFonts w:ascii="Gill Sans MT" w:hAnsi="Gill Sans MT" w:cs="Tahoma"/>
          <w:bCs/>
          <w:sz w:val="22"/>
          <w:szCs w:val="22"/>
        </w:rPr>
        <w:t>Service Strategy</w:t>
      </w:r>
      <w:r w:rsidRPr="00741234" w:rsidR="00ED617B">
        <w:rPr>
          <w:rFonts w:ascii="Gill Sans MT" w:hAnsi="Gill Sans MT" w:cs="Tahoma"/>
          <w:bCs/>
          <w:sz w:val="22"/>
          <w:szCs w:val="22"/>
        </w:rPr>
        <w:br/>
      </w:r>
      <w:r w:rsidR="00BA3D17">
        <w:rPr>
          <w:rFonts w:ascii="Gill Sans MT" w:hAnsi="Gill Sans MT" w:cs="Tahoma"/>
          <w:bCs/>
          <w:sz w:val="22"/>
          <w:szCs w:val="22"/>
        </w:rPr>
        <w:t xml:space="preserve">Contribute to the </w:t>
      </w:r>
      <w:r w:rsidR="00681A95">
        <w:rPr>
          <w:rFonts w:ascii="Gill Sans MT" w:hAnsi="Gill Sans MT" w:cs="Tahoma"/>
          <w:bCs/>
          <w:sz w:val="22"/>
          <w:szCs w:val="22"/>
        </w:rPr>
        <w:t>service improvement programme, s</w:t>
      </w:r>
      <w:r w:rsidRPr="00741234" w:rsidR="00ED617B">
        <w:rPr>
          <w:rFonts w:ascii="Gill Sans MT" w:hAnsi="Gill Sans MT" w:cs="Tahoma"/>
          <w:bCs/>
          <w:sz w:val="22"/>
          <w:szCs w:val="22"/>
        </w:rPr>
        <w:t>upport</w:t>
      </w:r>
      <w:r w:rsidR="00681A95">
        <w:rPr>
          <w:rFonts w:ascii="Gill Sans MT" w:hAnsi="Gill Sans MT" w:cs="Tahoma"/>
          <w:bCs/>
          <w:sz w:val="22"/>
          <w:szCs w:val="22"/>
        </w:rPr>
        <w:t>ing the CTM,</w:t>
      </w:r>
      <w:r w:rsidRPr="00741234" w:rsidR="00ED617B">
        <w:rPr>
          <w:rFonts w:ascii="Gill Sans MT" w:hAnsi="Gill Sans MT" w:cs="Tahoma"/>
          <w:bCs/>
          <w:sz w:val="22"/>
          <w:szCs w:val="22"/>
        </w:rPr>
        <w:t xml:space="preserve"> CD and ED with information </w:t>
      </w:r>
      <w:r w:rsidRPr="00741234" w:rsidR="00741234">
        <w:rPr>
          <w:rFonts w:ascii="Gill Sans MT" w:hAnsi="Gill Sans MT" w:cs="Tahoma"/>
          <w:bCs/>
          <w:sz w:val="22"/>
          <w:szCs w:val="22"/>
        </w:rPr>
        <w:t xml:space="preserve">regarding patient / client pathways </w:t>
      </w:r>
      <w:r w:rsidRPr="00741234" w:rsidR="00ED617B">
        <w:rPr>
          <w:rFonts w:ascii="Gill Sans MT" w:hAnsi="Gill Sans MT" w:cs="Tahoma"/>
          <w:bCs/>
          <w:sz w:val="22"/>
          <w:szCs w:val="22"/>
        </w:rPr>
        <w:t xml:space="preserve">and </w:t>
      </w:r>
      <w:r w:rsidRPr="00741234" w:rsidR="00B34F00">
        <w:rPr>
          <w:rFonts w:ascii="Gill Sans MT" w:hAnsi="Gill Sans MT" w:cs="Tahoma"/>
          <w:bCs/>
          <w:sz w:val="22"/>
          <w:szCs w:val="22"/>
        </w:rPr>
        <w:t xml:space="preserve">design ideas for the </w:t>
      </w:r>
      <w:r w:rsidRPr="00741234" w:rsidR="00741234">
        <w:rPr>
          <w:rFonts w:ascii="Gill Sans MT" w:hAnsi="Gill Sans MT" w:cs="Tahoma"/>
          <w:bCs/>
          <w:sz w:val="22"/>
          <w:szCs w:val="22"/>
        </w:rPr>
        <w:t xml:space="preserve">future </w:t>
      </w:r>
      <w:r w:rsidRPr="00741234" w:rsidR="00B34F00">
        <w:rPr>
          <w:rFonts w:ascii="Gill Sans MT" w:hAnsi="Gill Sans MT" w:cs="Tahoma"/>
          <w:bCs/>
          <w:sz w:val="22"/>
          <w:szCs w:val="22"/>
        </w:rPr>
        <w:t>model of care.</w:t>
      </w:r>
      <w:r w:rsidR="00706CD3">
        <w:rPr>
          <w:rFonts w:ascii="Gill Sans MT" w:hAnsi="Gill Sans MT" w:cs="Tahoma"/>
          <w:bCs/>
          <w:sz w:val="22"/>
          <w:szCs w:val="22"/>
        </w:rPr>
        <w:br/>
      </w:r>
      <w:r w:rsidR="00706CD3">
        <w:rPr>
          <w:rFonts w:ascii="Gill Sans MT" w:hAnsi="Gill Sans MT" w:cs="Tahoma"/>
          <w:bCs/>
          <w:sz w:val="22"/>
          <w:szCs w:val="22"/>
        </w:rPr>
        <w:t>Lead on agreed projects and support other team members to deliver the required out</w:t>
      </w:r>
      <w:r w:rsidR="00765772">
        <w:rPr>
          <w:rFonts w:ascii="Gill Sans MT" w:hAnsi="Gill Sans MT" w:cs="Tahoma"/>
          <w:bCs/>
          <w:sz w:val="22"/>
          <w:szCs w:val="22"/>
        </w:rPr>
        <w:t xml:space="preserve">puts and </w:t>
      </w:r>
      <w:r w:rsidR="00706CD3">
        <w:rPr>
          <w:rFonts w:ascii="Gill Sans MT" w:hAnsi="Gill Sans MT" w:cs="Tahoma"/>
          <w:bCs/>
          <w:sz w:val="22"/>
          <w:szCs w:val="22"/>
        </w:rPr>
        <w:t>outcomes.</w:t>
      </w:r>
    </w:p>
    <w:p w:rsidR="0057722B" w:rsidP="00741234" w:rsidRDefault="0057722B" w14:paraId="5FE5FFA0" w14:textId="77777777">
      <w:pPr>
        <w:pStyle w:val="ListParagraph"/>
        <w:tabs>
          <w:tab w:val="left" w:pos="1843"/>
        </w:tabs>
        <w:ind w:left="0"/>
        <w:rPr>
          <w:rFonts w:ascii="Gill Sans MT" w:hAnsi="Gill Sans MT" w:cs="Tahoma"/>
          <w:bCs/>
          <w:sz w:val="22"/>
          <w:szCs w:val="22"/>
        </w:rPr>
      </w:pPr>
    </w:p>
    <w:p w:rsidRPr="00741234" w:rsidR="00741234" w:rsidP="072C6EDF" w:rsidRDefault="00626991" w14:paraId="4700269C" w14:textId="17486DC4">
      <w:pPr>
        <w:pStyle w:val="ListParagraph"/>
        <w:numPr>
          <w:ilvl w:val="0"/>
          <w:numId w:val="20"/>
        </w:numPr>
        <w:tabs>
          <w:tab w:val="left" w:pos="1843"/>
        </w:tabs>
        <w:ind w:left="360"/>
        <w:rPr>
          <w:rFonts w:ascii="Gill Sans MT" w:hAnsi="Gill Sans MT" w:cs="Tahoma"/>
          <w:sz w:val="22"/>
          <w:szCs w:val="22"/>
        </w:rPr>
      </w:pPr>
      <w:r w:rsidRPr="072C6EDF" w:rsidR="072C6EDF">
        <w:rPr>
          <w:rFonts w:ascii="Gill Sans MT" w:hAnsi="Gill Sans MT" w:cs="Tahoma"/>
          <w:sz w:val="22"/>
          <w:szCs w:val="22"/>
        </w:rPr>
        <w:t>Professional Advisory</w:t>
      </w:r>
      <w:r>
        <w:br/>
      </w:r>
      <w:r w:rsidRPr="072C6EDF" w:rsidR="072C6EDF">
        <w:rPr>
          <w:rFonts w:ascii="Gill Sans MT" w:hAnsi="Gill Sans MT" w:cs="Tahoma"/>
          <w:sz w:val="22"/>
          <w:szCs w:val="22"/>
        </w:rPr>
        <w:t xml:space="preserve">Keep up to date with developments within HIV and other relevant nursing areas, the Sussex Beacon and other health care settings </w:t>
      </w:r>
      <w:r w:rsidRPr="072C6EDF" w:rsidR="072C6EDF">
        <w:rPr>
          <w:rFonts w:ascii="Gill Sans MT" w:hAnsi="Gill Sans MT" w:cs="Tahoma"/>
          <w:sz w:val="22"/>
          <w:szCs w:val="22"/>
        </w:rPr>
        <w:t>e.g.</w:t>
      </w:r>
      <w:r w:rsidRPr="072C6EDF" w:rsidR="072C6EDF">
        <w:rPr>
          <w:rFonts w:ascii="Gill Sans MT" w:hAnsi="Gill Sans MT" w:cs="Tahoma"/>
          <w:sz w:val="22"/>
          <w:szCs w:val="22"/>
        </w:rPr>
        <w:t xml:space="preserve"> the NHS.</w:t>
      </w:r>
    </w:p>
    <w:p w:rsidRPr="00741234" w:rsidR="00741234" w:rsidP="00741234" w:rsidRDefault="00741234" w14:paraId="12C41326" w14:textId="77777777">
      <w:pPr>
        <w:tabs>
          <w:tab w:val="left" w:pos="1843"/>
        </w:tabs>
        <w:rPr>
          <w:rFonts w:ascii="Gill Sans MT" w:hAnsi="Gill Sans MT" w:cs="Tahoma"/>
          <w:bCs/>
          <w:sz w:val="22"/>
          <w:szCs w:val="22"/>
        </w:rPr>
      </w:pPr>
    </w:p>
    <w:p w:rsidRPr="00741234" w:rsidR="00741234" w:rsidP="00741234" w:rsidRDefault="00741234" w14:paraId="70817B48" w14:textId="1FA6C9C6">
      <w:pPr>
        <w:pStyle w:val="ListParagraph"/>
        <w:numPr>
          <w:ilvl w:val="0"/>
          <w:numId w:val="20"/>
        </w:numPr>
        <w:tabs>
          <w:tab w:val="left" w:pos="1843"/>
        </w:tabs>
        <w:ind w:left="360"/>
        <w:rPr>
          <w:rFonts w:ascii="Gill Sans MT" w:hAnsi="Gill Sans MT" w:cs="Tahoma"/>
          <w:bCs/>
          <w:sz w:val="22"/>
          <w:szCs w:val="22"/>
        </w:rPr>
      </w:pPr>
      <w:r w:rsidRPr="00741234">
        <w:rPr>
          <w:rFonts w:ascii="Gill Sans MT" w:hAnsi="Gill Sans MT" w:cs="Tahoma"/>
          <w:bCs/>
          <w:sz w:val="22"/>
          <w:szCs w:val="22"/>
        </w:rPr>
        <w:t>Personal Competence</w:t>
      </w:r>
      <w:r w:rsidRPr="00741234">
        <w:rPr>
          <w:rFonts w:ascii="Gill Sans MT" w:hAnsi="Gill Sans MT" w:cs="Tahoma"/>
          <w:bCs/>
          <w:sz w:val="22"/>
          <w:szCs w:val="22"/>
        </w:rPr>
        <w:br/>
      </w:r>
      <w:r w:rsidRPr="00741234">
        <w:rPr>
          <w:rFonts w:ascii="Gill Sans MT" w:hAnsi="Gill Sans MT" w:cs="Tahoma"/>
          <w:bCs/>
          <w:sz w:val="22"/>
          <w:szCs w:val="22"/>
        </w:rPr>
        <w:t>Act as an appropriate and effective role model at all times, being fully conversant with all           Sussex Beacon policies and procedures, professional standards, local and national guidelines.</w:t>
      </w:r>
      <w:r w:rsidRPr="00741234">
        <w:rPr>
          <w:rFonts w:ascii="Gill Sans MT" w:hAnsi="Gill Sans MT" w:cs="Tahoma"/>
          <w:bCs/>
          <w:sz w:val="22"/>
          <w:szCs w:val="22"/>
        </w:rPr>
        <w:br/>
      </w:r>
      <w:r w:rsidRPr="00741234">
        <w:rPr>
          <w:rFonts w:ascii="Gill Sans MT" w:hAnsi="Gill Sans MT" w:cs="Tahoma"/>
          <w:bCs/>
          <w:sz w:val="22"/>
          <w:szCs w:val="22"/>
        </w:rPr>
        <w:t xml:space="preserve">Achieve the agreed level of National HIV Nursing </w:t>
      </w:r>
      <w:r>
        <w:rPr>
          <w:rFonts w:ascii="Gill Sans MT" w:hAnsi="Gill Sans MT" w:cs="Tahoma"/>
          <w:bCs/>
          <w:sz w:val="22"/>
          <w:szCs w:val="22"/>
        </w:rPr>
        <w:t>c</w:t>
      </w:r>
      <w:r w:rsidRPr="00741234">
        <w:rPr>
          <w:rFonts w:ascii="Gill Sans MT" w:hAnsi="Gill Sans MT" w:cs="Tahoma"/>
          <w:bCs/>
          <w:sz w:val="22"/>
          <w:szCs w:val="22"/>
        </w:rPr>
        <w:t>ompetencies, engaging with development and coaching available.</w:t>
      </w:r>
      <w:r w:rsidR="00765772">
        <w:rPr>
          <w:rFonts w:ascii="Gill Sans MT" w:hAnsi="Gill Sans MT" w:cs="Tahoma"/>
          <w:bCs/>
          <w:sz w:val="22"/>
          <w:szCs w:val="22"/>
        </w:rPr>
        <w:br/>
      </w:r>
      <w:r w:rsidR="00765772">
        <w:rPr>
          <w:rFonts w:ascii="Gill Sans MT" w:hAnsi="Gill Sans MT" w:cs="Tahoma"/>
          <w:bCs/>
          <w:sz w:val="22"/>
          <w:szCs w:val="22"/>
        </w:rPr>
        <w:t>A</w:t>
      </w:r>
      <w:r w:rsidRPr="00741234">
        <w:rPr>
          <w:rFonts w:ascii="Gill Sans MT" w:hAnsi="Gill Sans MT" w:cs="Tahoma"/>
          <w:bCs/>
          <w:sz w:val="22"/>
          <w:szCs w:val="22"/>
        </w:rPr>
        <w:t>ct in accordance with NMC ‘Code of Professional Conduct’ with particular reference to limitations of competence and conduct.</w:t>
      </w:r>
    </w:p>
    <w:p w:rsidR="00741234" w:rsidP="00741234" w:rsidRDefault="00741234" w14:paraId="0FF35D76" w14:textId="77777777">
      <w:pPr>
        <w:pStyle w:val="ListParagraph"/>
        <w:tabs>
          <w:tab w:val="left" w:pos="1843"/>
        </w:tabs>
        <w:ind w:left="0"/>
        <w:rPr>
          <w:rFonts w:ascii="Gill Sans MT" w:hAnsi="Gill Sans MT" w:cs="Tahoma"/>
          <w:bCs/>
          <w:sz w:val="22"/>
          <w:szCs w:val="22"/>
        </w:rPr>
      </w:pPr>
    </w:p>
    <w:p w:rsidRPr="00741234" w:rsidR="00626991" w:rsidP="00741234" w:rsidRDefault="00626991" w14:paraId="22F07DD9" w14:textId="26D8BF6E">
      <w:pPr>
        <w:pStyle w:val="ListParagraph"/>
        <w:numPr>
          <w:ilvl w:val="0"/>
          <w:numId w:val="20"/>
        </w:numPr>
        <w:tabs>
          <w:tab w:val="left" w:pos="1843"/>
        </w:tabs>
        <w:ind w:left="360"/>
        <w:rPr>
          <w:rFonts w:ascii="Gill Sans MT" w:hAnsi="Gill Sans MT" w:cs="Tahoma"/>
          <w:bCs/>
          <w:sz w:val="22"/>
          <w:szCs w:val="22"/>
        </w:rPr>
      </w:pPr>
      <w:r w:rsidRPr="00741234">
        <w:rPr>
          <w:rFonts w:ascii="Gill Sans MT" w:hAnsi="Gill Sans MT" w:cs="Tahoma"/>
          <w:bCs/>
          <w:sz w:val="22"/>
          <w:szCs w:val="22"/>
        </w:rPr>
        <w:t>Practice Development</w:t>
      </w:r>
      <w:r w:rsidRPr="00741234" w:rsidR="0049787B">
        <w:rPr>
          <w:rFonts w:ascii="Gill Sans MT" w:hAnsi="Gill Sans MT" w:cs="Tahoma"/>
          <w:bCs/>
          <w:sz w:val="22"/>
          <w:szCs w:val="22"/>
        </w:rPr>
        <w:br/>
      </w:r>
      <w:r w:rsidRPr="00741234" w:rsidR="0049787B">
        <w:rPr>
          <w:rFonts w:ascii="Gill Sans MT" w:hAnsi="Gill Sans MT" w:cs="Tahoma"/>
          <w:bCs/>
          <w:sz w:val="22"/>
          <w:szCs w:val="22"/>
        </w:rPr>
        <w:t>Supervise, train and assesses registered practitioners, students and client support workers in aspects of patient care, ensuring that they have the knowledge, skills and resources to carry out required nursing interventions.</w:t>
      </w:r>
    </w:p>
    <w:p w:rsidRPr="001B0C98" w:rsidR="001B0C98" w:rsidP="00741234" w:rsidRDefault="001B0C98" w14:paraId="2A8181FA" w14:textId="77777777">
      <w:pPr>
        <w:pStyle w:val="ListParagraph"/>
        <w:ind w:left="360"/>
        <w:rPr>
          <w:rFonts w:ascii="Gill Sans MT" w:hAnsi="Gill Sans MT" w:cs="Tahoma"/>
          <w:bCs/>
          <w:sz w:val="22"/>
          <w:szCs w:val="22"/>
        </w:rPr>
      </w:pPr>
    </w:p>
    <w:p w:rsidRPr="00741234" w:rsidR="001B0C98" w:rsidP="00741234" w:rsidRDefault="001B0C98" w14:paraId="308BD5F2" w14:textId="043D7D7C">
      <w:pPr>
        <w:pStyle w:val="ListParagraph"/>
        <w:numPr>
          <w:ilvl w:val="0"/>
          <w:numId w:val="20"/>
        </w:numPr>
        <w:tabs>
          <w:tab w:val="left" w:pos="1843"/>
        </w:tabs>
        <w:ind w:left="360"/>
        <w:rPr>
          <w:rFonts w:ascii="Gill Sans MT" w:hAnsi="Gill Sans MT" w:cs="Tahoma"/>
          <w:bCs/>
          <w:sz w:val="22"/>
          <w:szCs w:val="22"/>
        </w:rPr>
      </w:pPr>
      <w:r w:rsidRPr="00741234">
        <w:rPr>
          <w:rFonts w:ascii="Gill Sans MT" w:hAnsi="Gill Sans MT" w:cs="Tahoma"/>
          <w:bCs/>
          <w:sz w:val="22"/>
          <w:szCs w:val="22"/>
        </w:rPr>
        <w:lastRenderedPageBreak/>
        <w:t>Quality and Audit</w:t>
      </w:r>
      <w:r w:rsidRPr="00741234">
        <w:rPr>
          <w:rFonts w:ascii="Gill Sans MT" w:hAnsi="Gill Sans MT" w:cs="Tahoma"/>
          <w:bCs/>
          <w:sz w:val="22"/>
          <w:szCs w:val="22"/>
        </w:rPr>
        <w:br/>
      </w:r>
      <w:r w:rsidR="007F182E">
        <w:rPr>
          <w:rFonts w:ascii="Gill Sans MT" w:hAnsi="Gill Sans MT" w:cs="Tahoma"/>
          <w:bCs/>
          <w:sz w:val="22"/>
          <w:szCs w:val="22"/>
        </w:rPr>
        <w:t>P</w:t>
      </w:r>
      <w:r w:rsidRPr="00741234">
        <w:rPr>
          <w:rFonts w:ascii="Gill Sans MT" w:hAnsi="Gill Sans MT" w:cs="Tahoma"/>
          <w:bCs/>
          <w:sz w:val="22"/>
          <w:szCs w:val="22"/>
        </w:rPr>
        <w:t>articipate in review, audit and development of agreed clinical guidelines in terms of practice, policies and benchmarks.</w:t>
      </w:r>
    </w:p>
    <w:p w:rsidRPr="001B0C98" w:rsidR="00765772" w:rsidP="00741234" w:rsidRDefault="00765772" w14:paraId="5586DD0F" w14:textId="77777777">
      <w:pPr>
        <w:pStyle w:val="ListParagraph"/>
        <w:ind w:left="0"/>
        <w:rPr>
          <w:rFonts w:ascii="Gill Sans MT" w:hAnsi="Gill Sans MT" w:cs="Tahoma"/>
          <w:bCs/>
          <w:sz w:val="22"/>
          <w:szCs w:val="22"/>
        </w:rPr>
      </w:pPr>
    </w:p>
    <w:p w:rsidRPr="00765772" w:rsidR="00765772" w:rsidP="00367523" w:rsidRDefault="009A1A70" w14:paraId="64479DF8" w14:textId="322DBB6E">
      <w:pPr>
        <w:pStyle w:val="ListParagraph"/>
        <w:numPr>
          <w:ilvl w:val="0"/>
          <w:numId w:val="20"/>
        </w:numPr>
        <w:tabs>
          <w:tab w:val="left" w:pos="1843"/>
        </w:tabs>
        <w:ind w:left="360"/>
        <w:rPr>
          <w:rFonts w:ascii="Gill Sans MT" w:hAnsi="Gill Sans MT" w:cs="Tahoma"/>
          <w:bCs/>
          <w:sz w:val="22"/>
          <w:szCs w:val="22"/>
        </w:rPr>
      </w:pPr>
      <w:r w:rsidRPr="00765772">
        <w:rPr>
          <w:rFonts w:ascii="Gill Sans MT" w:hAnsi="Gill Sans MT" w:cs="Tahoma"/>
          <w:bCs/>
          <w:sz w:val="22"/>
          <w:szCs w:val="22"/>
        </w:rPr>
        <w:t>Professional Development</w:t>
      </w:r>
      <w:r w:rsidRPr="00765772">
        <w:rPr>
          <w:rFonts w:ascii="Gill Sans MT" w:hAnsi="Gill Sans MT" w:cs="Tahoma"/>
          <w:bCs/>
          <w:sz w:val="22"/>
          <w:szCs w:val="22"/>
        </w:rPr>
        <w:br/>
      </w:r>
      <w:r w:rsidRPr="00765772">
        <w:rPr>
          <w:rFonts w:ascii="Gill Sans MT" w:hAnsi="Gill Sans MT" w:cs="Tahoma"/>
          <w:bCs/>
          <w:sz w:val="22"/>
          <w:szCs w:val="22"/>
        </w:rPr>
        <w:t>Take responsibility for self-development through the appraisal system and work with C</w:t>
      </w:r>
      <w:r w:rsidR="007F182E">
        <w:rPr>
          <w:rFonts w:ascii="Gill Sans MT" w:hAnsi="Gill Sans MT" w:cs="Tahoma"/>
          <w:bCs/>
          <w:sz w:val="22"/>
          <w:szCs w:val="22"/>
        </w:rPr>
        <w:t>TM</w:t>
      </w:r>
      <w:r w:rsidRPr="00765772">
        <w:rPr>
          <w:rFonts w:ascii="Gill Sans MT" w:hAnsi="Gill Sans MT" w:cs="Tahoma"/>
          <w:bCs/>
          <w:sz w:val="22"/>
          <w:szCs w:val="22"/>
        </w:rPr>
        <w:t xml:space="preserve"> towards completing agreed personal development plan and professional portfolio.</w:t>
      </w:r>
      <w:r w:rsidRPr="00765772" w:rsidR="00765772">
        <w:rPr>
          <w:rFonts w:ascii="Gill Sans MT" w:hAnsi="Gill Sans MT" w:cs="Tahoma"/>
          <w:bCs/>
          <w:sz w:val="22"/>
          <w:szCs w:val="22"/>
        </w:rPr>
        <w:br/>
      </w:r>
      <w:r w:rsidRPr="00765772">
        <w:rPr>
          <w:rFonts w:ascii="Gill Sans MT" w:hAnsi="Gill Sans MT" w:cs="Tahoma"/>
          <w:bCs/>
          <w:sz w:val="22"/>
          <w:szCs w:val="22"/>
        </w:rPr>
        <w:t>Develop new skills and knowledge pertaining to objectives identified in performance appraisal, including undertaking mentorship training</w:t>
      </w:r>
      <w:r w:rsidRPr="00765772" w:rsidR="00765772">
        <w:rPr>
          <w:rFonts w:ascii="Gill Sans MT" w:hAnsi="Gill Sans MT" w:cs="Tahoma"/>
          <w:bCs/>
          <w:sz w:val="22"/>
          <w:szCs w:val="22"/>
        </w:rPr>
        <w:t>.</w:t>
      </w:r>
      <w:r w:rsidR="00765772">
        <w:rPr>
          <w:rFonts w:ascii="Gill Sans MT" w:hAnsi="Gill Sans MT" w:cs="Tahoma"/>
          <w:bCs/>
          <w:sz w:val="22"/>
          <w:szCs w:val="22"/>
        </w:rPr>
        <w:br/>
      </w:r>
      <w:r w:rsidRPr="00765772" w:rsidR="00765772">
        <w:rPr>
          <w:rFonts w:ascii="Gill Sans MT" w:hAnsi="Gill Sans MT" w:cs="Tahoma"/>
          <w:bCs/>
          <w:sz w:val="22"/>
          <w:szCs w:val="22"/>
        </w:rPr>
        <w:t>Attend mandatory training and participate in continuing professional development.</w:t>
      </w:r>
    </w:p>
    <w:p w:rsidRPr="00741234" w:rsidR="009A1A70" w:rsidP="00765772" w:rsidRDefault="009A1A70" w14:paraId="155960C5" w14:textId="5399A836">
      <w:pPr>
        <w:pStyle w:val="ListParagraph"/>
        <w:tabs>
          <w:tab w:val="left" w:pos="1843"/>
        </w:tabs>
        <w:ind w:left="360"/>
        <w:rPr>
          <w:rFonts w:ascii="Gill Sans MT" w:hAnsi="Gill Sans MT" w:cs="Tahoma"/>
          <w:bCs/>
          <w:sz w:val="22"/>
          <w:szCs w:val="22"/>
        </w:rPr>
      </w:pPr>
    </w:p>
    <w:p w:rsidRPr="00765772" w:rsidR="00977A6E" w:rsidP="00307D43" w:rsidRDefault="009A1A70" w14:paraId="09A28874" w14:textId="7DB43DE4">
      <w:pPr>
        <w:pStyle w:val="ListParagraph"/>
        <w:numPr>
          <w:ilvl w:val="0"/>
          <w:numId w:val="20"/>
        </w:numPr>
        <w:tabs>
          <w:tab w:val="left" w:pos="1843"/>
        </w:tabs>
        <w:ind w:left="360"/>
        <w:rPr>
          <w:rFonts w:ascii="Gill Sans MT" w:hAnsi="Gill Sans MT" w:cs="Tahoma"/>
          <w:bCs/>
          <w:sz w:val="22"/>
          <w:szCs w:val="22"/>
        </w:rPr>
      </w:pPr>
      <w:r w:rsidRPr="00765772">
        <w:rPr>
          <w:rFonts w:ascii="Gill Sans MT" w:hAnsi="Gill Sans MT" w:cs="Tahoma"/>
          <w:bCs/>
          <w:sz w:val="22"/>
          <w:szCs w:val="22"/>
        </w:rPr>
        <w:t xml:space="preserve">Promoting </w:t>
      </w:r>
      <w:r w:rsidRPr="00765772" w:rsidR="00977A6E">
        <w:rPr>
          <w:rFonts w:ascii="Gill Sans MT" w:hAnsi="Gill Sans MT" w:cs="Tahoma"/>
          <w:bCs/>
          <w:sz w:val="22"/>
          <w:szCs w:val="22"/>
        </w:rPr>
        <w:t>Continuous Learning &amp; Growth</w:t>
      </w:r>
      <w:r w:rsidRPr="00765772" w:rsidR="00765772">
        <w:rPr>
          <w:rFonts w:ascii="Gill Sans MT" w:hAnsi="Gill Sans MT" w:cs="Tahoma"/>
          <w:bCs/>
          <w:sz w:val="22"/>
          <w:szCs w:val="22"/>
        </w:rPr>
        <w:br/>
      </w:r>
      <w:r w:rsidR="00E77A86">
        <w:rPr>
          <w:rFonts w:ascii="Gill Sans MT" w:hAnsi="Gill Sans MT" w:cs="Tahoma"/>
          <w:bCs/>
          <w:sz w:val="22"/>
          <w:szCs w:val="22"/>
        </w:rPr>
        <w:t>Facilitate</w:t>
      </w:r>
      <w:r w:rsidRPr="00741234" w:rsidR="00B834DE">
        <w:rPr>
          <w:rFonts w:ascii="Gill Sans MT" w:hAnsi="Gill Sans MT" w:cs="Tahoma"/>
          <w:bCs/>
          <w:sz w:val="22"/>
          <w:szCs w:val="22"/>
        </w:rPr>
        <w:t xml:space="preserve"> all clinical staff in designated team </w:t>
      </w:r>
      <w:r w:rsidR="00E77A86">
        <w:rPr>
          <w:rFonts w:ascii="Gill Sans MT" w:hAnsi="Gill Sans MT" w:cs="Tahoma"/>
          <w:bCs/>
          <w:sz w:val="22"/>
          <w:szCs w:val="22"/>
        </w:rPr>
        <w:t xml:space="preserve">to </w:t>
      </w:r>
      <w:r w:rsidRPr="00741234" w:rsidR="00B834DE">
        <w:rPr>
          <w:rFonts w:ascii="Gill Sans MT" w:hAnsi="Gill Sans MT" w:cs="Tahoma"/>
          <w:bCs/>
          <w:sz w:val="22"/>
          <w:szCs w:val="22"/>
        </w:rPr>
        <w:t>attend</w:t>
      </w:r>
      <w:r w:rsidR="00B834DE">
        <w:rPr>
          <w:rFonts w:ascii="Gill Sans MT" w:hAnsi="Gill Sans MT" w:cs="Tahoma"/>
          <w:bCs/>
          <w:sz w:val="22"/>
          <w:szCs w:val="22"/>
        </w:rPr>
        <w:t xml:space="preserve"> and complete </w:t>
      </w:r>
      <w:r w:rsidRPr="00741234" w:rsidR="00B834DE">
        <w:rPr>
          <w:rFonts w:ascii="Gill Sans MT" w:hAnsi="Gill Sans MT" w:cs="Tahoma"/>
          <w:bCs/>
          <w:sz w:val="22"/>
          <w:szCs w:val="22"/>
        </w:rPr>
        <w:t>mandatory training as per Sussex Beacon policy.</w:t>
      </w:r>
      <w:r w:rsidR="00B834DE">
        <w:rPr>
          <w:rFonts w:ascii="Gill Sans MT" w:hAnsi="Gill Sans MT" w:cs="Tahoma"/>
          <w:bCs/>
          <w:sz w:val="22"/>
          <w:szCs w:val="22"/>
        </w:rPr>
        <w:br/>
      </w:r>
      <w:r w:rsidRPr="00765772" w:rsidR="00977A6E">
        <w:rPr>
          <w:rFonts w:ascii="Gill Sans MT" w:hAnsi="Gill Sans MT" w:cs="Tahoma"/>
          <w:bCs/>
          <w:sz w:val="22"/>
          <w:szCs w:val="22"/>
        </w:rPr>
        <w:t>Act as effective mentor for staff and students, including arranging effective induction of new staff to the IPU.</w:t>
      </w:r>
      <w:r w:rsidRPr="00765772" w:rsidR="00977A6E">
        <w:rPr>
          <w:rFonts w:ascii="Gill Sans MT" w:hAnsi="Gill Sans MT" w:cs="Tahoma"/>
          <w:bCs/>
          <w:sz w:val="22"/>
          <w:szCs w:val="22"/>
        </w:rPr>
        <w:br/>
      </w:r>
      <w:r w:rsidR="00E77A86">
        <w:rPr>
          <w:rFonts w:ascii="Gill Sans MT" w:hAnsi="Gill Sans MT" w:cs="Tahoma"/>
          <w:bCs/>
          <w:sz w:val="22"/>
          <w:szCs w:val="22"/>
        </w:rPr>
        <w:t>Lead</w:t>
      </w:r>
      <w:r w:rsidRPr="00765772" w:rsidR="00977A6E">
        <w:rPr>
          <w:rFonts w:ascii="Gill Sans MT" w:hAnsi="Gill Sans MT" w:cs="Tahoma"/>
          <w:bCs/>
          <w:sz w:val="22"/>
          <w:szCs w:val="22"/>
        </w:rPr>
        <w:t xml:space="preserve"> effective mentorship and supervision for all IPU team members.</w:t>
      </w:r>
      <w:r w:rsidRPr="00765772" w:rsidR="00765772">
        <w:rPr>
          <w:rFonts w:ascii="Gill Sans MT" w:hAnsi="Gill Sans MT" w:cs="Tahoma"/>
          <w:bCs/>
          <w:sz w:val="22"/>
          <w:szCs w:val="22"/>
        </w:rPr>
        <w:br/>
      </w:r>
      <w:r w:rsidRPr="00765772" w:rsidR="00765772">
        <w:rPr>
          <w:rFonts w:ascii="Gill Sans MT" w:hAnsi="Gill Sans MT" w:cs="Tahoma"/>
          <w:bCs/>
          <w:sz w:val="22"/>
          <w:szCs w:val="22"/>
        </w:rPr>
        <w:t>Participate in and contribute towards whole organisation teaching programmes, supporting staff and students to achieve their learning outcomes.</w:t>
      </w:r>
      <w:r w:rsidR="00765772">
        <w:rPr>
          <w:rFonts w:ascii="Gill Sans MT" w:hAnsi="Gill Sans MT" w:cs="Tahoma"/>
          <w:bCs/>
          <w:sz w:val="22"/>
          <w:szCs w:val="22"/>
        </w:rPr>
        <w:br/>
      </w:r>
      <w:r w:rsidRPr="00765772" w:rsidR="00706CD3">
        <w:rPr>
          <w:rFonts w:ascii="Gill Sans MT" w:hAnsi="Gill Sans MT" w:cs="Tahoma"/>
          <w:bCs/>
          <w:sz w:val="22"/>
          <w:szCs w:val="22"/>
        </w:rPr>
        <w:t>Ensure the team achieve the required level of competence as agreed in their personal development plans.</w:t>
      </w:r>
      <w:r w:rsidRPr="00765772" w:rsidR="00977A6E">
        <w:rPr>
          <w:rFonts w:ascii="Gill Sans MT" w:hAnsi="Gill Sans MT" w:cs="Tahoma"/>
          <w:bCs/>
          <w:sz w:val="22"/>
          <w:szCs w:val="22"/>
        </w:rPr>
        <w:br/>
      </w:r>
    </w:p>
    <w:p w:rsidRPr="00E24091" w:rsidR="0057722B" w:rsidP="00B71A4D" w:rsidRDefault="00626991" w14:paraId="51C1AB88" w14:textId="1B9F3BCA">
      <w:pPr>
        <w:pStyle w:val="ListParagraph"/>
        <w:numPr>
          <w:ilvl w:val="0"/>
          <w:numId w:val="20"/>
        </w:numPr>
        <w:tabs>
          <w:tab w:val="left" w:pos="1843"/>
        </w:tabs>
        <w:ind w:left="360"/>
        <w:rPr>
          <w:rFonts w:ascii="Gill Sans MT" w:hAnsi="Gill Sans MT" w:cs="Tahoma"/>
          <w:bCs/>
          <w:sz w:val="22"/>
          <w:szCs w:val="22"/>
        </w:rPr>
      </w:pPr>
      <w:r w:rsidRPr="00E24091">
        <w:rPr>
          <w:rFonts w:ascii="Gill Sans MT" w:hAnsi="Gill Sans MT" w:cs="Tahoma"/>
          <w:bCs/>
          <w:sz w:val="22"/>
          <w:szCs w:val="22"/>
        </w:rPr>
        <w:t>Change facilitation</w:t>
      </w:r>
      <w:r w:rsidRPr="00E24091" w:rsidR="00E24091">
        <w:rPr>
          <w:rFonts w:ascii="Gill Sans MT" w:hAnsi="Gill Sans MT" w:cs="Tahoma"/>
          <w:bCs/>
          <w:sz w:val="22"/>
          <w:szCs w:val="22"/>
        </w:rPr>
        <w:br/>
      </w:r>
      <w:r w:rsidRPr="00E24091" w:rsidR="008E3CAD">
        <w:rPr>
          <w:rFonts w:ascii="Gill Sans MT" w:hAnsi="Gill Sans MT" w:cs="Tahoma"/>
          <w:bCs/>
          <w:sz w:val="22"/>
          <w:szCs w:val="22"/>
        </w:rPr>
        <w:t>Actively participate in the development of the services provided by the Inpatient Unit,</w:t>
      </w:r>
      <w:r w:rsidRPr="00E24091" w:rsidR="00B97E79">
        <w:rPr>
          <w:rFonts w:ascii="Gill Sans MT" w:hAnsi="Gill Sans MT" w:cs="Tahoma"/>
          <w:bCs/>
          <w:sz w:val="22"/>
          <w:szCs w:val="22"/>
        </w:rPr>
        <w:t xml:space="preserve"> </w:t>
      </w:r>
      <w:r w:rsidRPr="00E24091" w:rsidR="008E3CAD">
        <w:rPr>
          <w:rFonts w:ascii="Gill Sans MT" w:hAnsi="Gill Sans MT" w:cs="Tahoma"/>
          <w:bCs/>
          <w:sz w:val="22"/>
          <w:szCs w:val="22"/>
        </w:rPr>
        <w:t>taking a leading role under the direction of the</w:t>
      </w:r>
      <w:r w:rsidR="00E77A86">
        <w:rPr>
          <w:rFonts w:ascii="Gill Sans MT" w:hAnsi="Gill Sans MT" w:cs="Tahoma"/>
          <w:bCs/>
          <w:sz w:val="22"/>
          <w:szCs w:val="22"/>
        </w:rPr>
        <w:t xml:space="preserve"> CTM/</w:t>
      </w:r>
      <w:r w:rsidRPr="00E24091" w:rsidR="008E3CAD">
        <w:rPr>
          <w:rFonts w:ascii="Gill Sans MT" w:hAnsi="Gill Sans MT" w:cs="Tahoma"/>
          <w:bCs/>
          <w:sz w:val="22"/>
          <w:szCs w:val="22"/>
        </w:rPr>
        <w:t>C</w:t>
      </w:r>
      <w:r w:rsidRPr="00E24091" w:rsidR="00B97E79">
        <w:rPr>
          <w:rFonts w:ascii="Gill Sans MT" w:hAnsi="Gill Sans MT" w:cs="Tahoma"/>
          <w:bCs/>
          <w:sz w:val="22"/>
          <w:szCs w:val="22"/>
        </w:rPr>
        <w:t>D.</w:t>
      </w:r>
      <w:r w:rsidRPr="00E24091" w:rsidR="00B97E79">
        <w:rPr>
          <w:rFonts w:ascii="Gill Sans MT" w:hAnsi="Gill Sans MT" w:cs="Tahoma"/>
          <w:bCs/>
          <w:sz w:val="22"/>
          <w:szCs w:val="22"/>
        </w:rPr>
        <w:br/>
      </w:r>
    </w:p>
    <w:p w:rsidRPr="00741234" w:rsidR="00626991" w:rsidP="00741234" w:rsidRDefault="00626991" w14:paraId="70B47110" w14:textId="126121C2">
      <w:pPr>
        <w:pStyle w:val="ListParagraph"/>
        <w:numPr>
          <w:ilvl w:val="0"/>
          <w:numId w:val="20"/>
        </w:numPr>
        <w:tabs>
          <w:tab w:val="left" w:pos="1843"/>
        </w:tabs>
        <w:ind w:left="360"/>
        <w:rPr>
          <w:rFonts w:ascii="Gill Sans MT" w:hAnsi="Gill Sans MT" w:cs="Tahoma"/>
          <w:bCs/>
          <w:sz w:val="22"/>
          <w:szCs w:val="22"/>
        </w:rPr>
      </w:pPr>
      <w:r w:rsidRPr="00741234">
        <w:rPr>
          <w:rFonts w:ascii="Gill Sans MT" w:hAnsi="Gill Sans MT" w:cs="Tahoma"/>
          <w:bCs/>
          <w:sz w:val="22"/>
          <w:szCs w:val="22"/>
        </w:rPr>
        <w:t>Innovation</w:t>
      </w:r>
      <w:r w:rsidRPr="00741234" w:rsidR="00F13DE8">
        <w:rPr>
          <w:rFonts w:ascii="Gill Sans MT" w:hAnsi="Gill Sans MT" w:cs="Tahoma"/>
          <w:bCs/>
          <w:sz w:val="22"/>
          <w:szCs w:val="22"/>
        </w:rPr>
        <w:br/>
      </w:r>
      <w:r w:rsidRPr="00741234" w:rsidR="00F13DE8">
        <w:rPr>
          <w:rFonts w:ascii="Gill Sans MT" w:hAnsi="Gill Sans MT" w:cs="Tahoma"/>
          <w:bCs/>
          <w:sz w:val="22"/>
          <w:szCs w:val="22"/>
        </w:rPr>
        <w:t xml:space="preserve">Be willing and actively seek out opportunities to present service developments at local and national conference level and write for publication. </w:t>
      </w:r>
    </w:p>
    <w:p w:rsidRPr="0069649D" w:rsidR="00320198" w:rsidP="008F3AE2" w:rsidRDefault="00320198" w14:paraId="571AACB9" w14:textId="77777777">
      <w:pPr>
        <w:tabs>
          <w:tab w:val="left" w:pos="1843"/>
        </w:tabs>
        <w:rPr>
          <w:rFonts w:ascii="Gill Sans MT" w:hAnsi="Gill Sans MT" w:cs="Tahoma"/>
          <w:b/>
          <w:bCs/>
          <w:color w:val="44546A" w:themeColor="text2"/>
          <w:sz w:val="22"/>
          <w:szCs w:val="22"/>
          <w:u w:val="single"/>
        </w:rPr>
      </w:pPr>
    </w:p>
    <w:p w:rsidRPr="0069649D" w:rsidR="00320198" w:rsidP="008F3AE2" w:rsidRDefault="00320198" w14:paraId="4062B1F4" w14:textId="77777777">
      <w:pPr>
        <w:tabs>
          <w:tab w:val="left" w:pos="1843"/>
        </w:tabs>
        <w:rPr>
          <w:rFonts w:ascii="Gill Sans MT" w:hAnsi="Gill Sans MT" w:cs="Tahoma"/>
          <w:bCs/>
          <w:sz w:val="22"/>
          <w:szCs w:val="22"/>
        </w:rPr>
      </w:pPr>
    </w:p>
    <w:p w:rsidRPr="0069649D" w:rsidR="00320198" w:rsidP="00964084" w:rsidRDefault="00320198" w14:paraId="2551ADE4" w14:textId="6E6B0A48">
      <w:pPr>
        <w:pStyle w:val="ListParagraph"/>
        <w:numPr>
          <w:ilvl w:val="0"/>
          <w:numId w:val="12"/>
        </w:numPr>
        <w:tabs>
          <w:tab w:val="left" w:pos="1843"/>
        </w:tabs>
        <w:rPr>
          <w:rFonts w:ascii="Gill Sans MT" w:hAnsi="Gill Sans MT" w:cs="Tahoma"/>
          <w:b/>
          <w:bCs/>
          <w:color w:val="000080"/>
          <w:sz w:val="22"/>
          <w:szCs w:val="22"/>
          <w:u w:val="single"/>
        </w:rPr>
      </w:pPr>
      <w:r w:rsidRPr="0069649D">
        <w:rPr>
          <w:rFonts w:ascii="Gill Sans MT" w:hAnsi="Gill Sans MT" w:cs="Tahoma"/>
          <w:b/>
          <w:bCs/>
          <w:color w:val="000080"/>
          <w:sz w:val="22"/>
          <w:szCs w:val="22"/>
          <w:u w:val="single"/>
        </w:rPr>
        <w:t>General</w:t>
      </w:r>
    </w:p>
    <w:p w:rsidRPr="0069649D" w:rsidR="00320198" w:rsidP="008F3AE2" w:rsidRDefault="00320198" w14:paraId="4988CBE9" w14:textId="77777777">
      <w:pPr>
        <w:tabs>
          <w:tab w:val="left" w:pos="1843"/>
        </w:tabs>
        <w:rPr>
          <w:rFonts w:ascii="Gill Sans MT" w:hAnsi="Gill Sans MT" w:cs="Tahoma"/>
          <w:b/>
          <w:bCs/>
          <w:color w:val="44546A" w:themeColor="text2"/>
          <w:sz w:val="22"/>
          <w:szCs w:val="22"/>
          <w:u w:val="single"/>
        </w:rPr>
      </w:pPr>
    </w:p>
    <w:p w:rsidRPr="0054154B" w:rsidR="00320198" w:rsidP="00114A4F" w:rsidRDefault="00320198" w14:paraId="5D51E7E2" w14:textId="3461691E">
      <w:pPr>
        <w:pStyle w:val="ListParagraph"/>
        <w:numPr>
          <w:ilvl w:val="0"/>
          <w:numId w:val="18"/>
        </w:numPr>
        <w:tabs>
          <w:tab w:val="left" w:pos="1843"/>
        </w:tabs>
        <w:rPr>
          <w:rFonts w:ascii="Gill Sans MT" w:hAnsi="Gill Sans MT" w:cs="Tahoma"/>
          <w:bCs/>
          <w:sz w:val="22"/>
          <w:szCs w:val="22"/>
        </w:rPr>
      </w:pPr>
      <w:r w:rsidRPr="0054154B">
        <w:rPr>
          <w:rFonts w:ascii="Gill Sans MT" w:hAnsi="Gill Sans MT" w:cs="Tahoma"/>
          <w:bCs/>
          <w:sz w:val="22"/>
          <w:szCs w:val="22"/>
        </w:rPr>
        <w:t xml:space="preserve">There is a minimum requirement to work </w:t>
      </w:r>
      <w:r w:rsidR="00E77A86">
        <w:rPr>
          <w:rFonts w:ascii="Gill Sans MT" w:hAnsi="Gill Sans MT" w:cs="Tahoma"/>
          <w:bCs/>
          <w:sz w:val="22"/>
          <w:szCs w:val="22"/>
        </w:rPr>
        <w:t>30</w:t>
      </w:r>
      <w:r w:rsidRPr="0054154B">
        <w:rPr>
          <w:rFonts w:ascii="Gill Sans MT" w:hAnsi="Gill Sans MT" w:cs="Tahoma"/>
          <w:bCs/>
          <w:sz w:val="22"/>
          <w:szCs w:val="22"/>
        </w:rPr>
        <w:t xml:space="preserve"> hours per week in this role</w:t>
      </w:r>
    </w:p>
    <w:p w:rsidRPr="0069649D" w:rsidR="00320198" w:rsidP="0054154B" w:rsidRDefault="00320198" w14:paraId="2A39B1DA" w14:textId="77777777">
      <w:pPr>
        <w:pStyle w:val="ListParagraph"/>
        <w:tabs>
          <w:tab w:val="left" w:pos="1843"/>
        </w:tabs>
        <w:rPr>
          <w:rFonts w:ascii="Gill Sans MT" w:hAnsi="Gill Sans MT" w:cs="Tahoma"/>
          <w:bCs/>
          <w:sz w:val="22"/>
          <w:szCs w:val="22"/>
        </w:rPr>
      </w:pPr>
    </w:p>
    <w:p w:rsidRPr="0054154B" w:rsidR="00320198" w:rsidP="00114A4F" w:rsidRDefault="00320198" w14:paraId="0268CF7E" w14:textId="2F1F1A88">
      <w:pPr>
        <w:pStyle w:val="ListParagraph"/>
        <w:numPr>
          <w:ilvl w:val="0"/>
          <w:numId w:val="18"/>
        </w:numPr>
        <w:tabs>
          <w:tab w:val="left" w:pos="1843"/>
        </w:tabs>
        <w:rPr>
          <w:rFonts w:ascii="Gill Sans MT" w:hAnsi="Gill Sans MT" w:cs="Tahoma"/>
          <w:bCs/>
          <w:sz w:val="22"/>
          <w:szCs w:val="22"/>
        </w:rPr>
      </w:pPr>
      <w:r w:rsidRPr="0054154B">
        <w:rPr>
          <w:rFonts w:ascii="Gill Sans MT" w:hAnsi="Gill Sans MT" w:cs="Tahoma"/>
          <w:bCs/>
          <w:sz w:val="22"/>
          <w:szCs w:val="22"/>
        </w:rPr>
        <w:t xml:space="preserve">There is a requirement to work a variety of shifts each month, </w:t>
      </w:r>
      <w:r w:rsidR="00340A37">
        <w:rPr>
          <w:rFonts w:ascii="Gill Sans MT" w:hAnsi="Gill Sans MT" w:cs="Tahoma"/>
          <w:bCs/>
          <w:sz w:val="22"/>
          <w:szCs w:val="22"/>
        </w:rPr>
        <w:t>80</w:t>
      </w:r>
      <w:r w:rsidRPr="0054154B" w:rsidR="00F21A12">
        <w:rPr>
          <w:rFonts w:ascii="Gill Sans MT" w:hAnsi="Gill Sans MT" w:cs="Tahoma"/>
          <w:bCs/>
          <w:sz w:val="22"/>
          <w:szCs w:val="22"/>
        </w:rPr>
        <w:t>%</w:t>
      </w:r>
      <w:r w:rsidRPr="0054154B">
        <w:rPr>
          <w:rFonts w:ascii="Gill Sans MT" w:hAnsi="Gill Sans MT" w:cs="Tahoma"/>
          <w:bCs/>
          <w:sz w:val="22"/>
          <w:szCs w:val="22"/>
        </w:rPr>
        <w:t xml:space="preserve"> of which must be clinical, i.e. in direct supervision and delivery of nursing care, shift co-ordination and staff training and development</w:t>
      </w:r>
      <w:r w:rsidRPr="0054154B" w:rsidR="00F21A12">
        <w:rPr>
          <w:rFonts w:ascii="Gill Sans MT" w:hAnsi="Gill Sans MT" w:cs="Tahoma"/>
          <w:bCs/>
          <w:sz w:val="22"/>
          <w:szCs w:val="22"/>
        </w:rPr>
        <w:t>.</w:t>
      </w:r>
    </w:p>
    <w:p w:rsidRPr="009A1A70" w:rsidR="00C70641" w:rsidP="009A1A70" w:rsidRDefault="00C70641" w14:paraId="1D503FB7" w14:textId="77777777">
      <w:pPr>
        <w:tabs>
          <w:tab w:val="left" w:pos="1843"/>
        </w:tabs>
        <w:rPr>
          <w:rFonts w:ascii="Gill Sans MT" w:hAnsi="Gill Sans MT" w:cs="Tahoma"/>
          <w:bCs/>
          <w:sz w:val="22"/>
          <w:szCs w:val="22"/>
        </w:rPr>
      </w:pPr>
    </w:p>
    <w:p w:rsidRPr="0054154B" w:rsidR="00320198" w:rsidP="00114A4F" w:rsidRDefault="00C70641" w14:paraId="5F98CDE0" w14:textId="7FA65283">
      <w:pPr>
        <w:pStyle w:val="ListParagraph"/>
        <w:numPr>
          <w:ilvl w:val="0"/>
          <w:numId w:val="18"/>
        </w:numPr>
        <w:tabs>
          <w:tab w:val="left" w:pos="1843"/>
        </w:tabs>
        <w:rPr>
          <w:rFonts w:ascii="Gill Sans MT" w:hAnsi="Gill Sans MT" w:cs="Tahoma"/>
          <w:bCs/>
          <w:sz w:val="22"/>
          <w:szCs w:val="22"/>
        </w:rPr>
      </w:pPr>
      <w:r w:rsidRPr="0054154B">
        <w:rPr>
          <w:rFonts w:ascii="Gill Sans MT" w:hAnsi="Gill Sans MT" w:cs="Tahoma"/>
          <w:bCs/>
          <w:sz w:val="22"/>
          <w:szCs w:val="22"/>
        </w:rPr>
        <w:t xml:space="preserve">Undertake other tasks delegated by the Clinical </w:t>
      </w:r>
      <w:r w:rsidR="00BF74D4">
        <w:rPr>
          <w:rFonts w:ascii="Gill Sans MT" w:hAnsi="Gill Sans MT" w:cs="Tahoma"/>
          <w:bCs/>
          <w:sz w:val="22"/>
          <w:szCs w:val="22"/>
        </w:rPr>
        <w:t xml:space="preserve">Team Manager and Clinical </w:t>
      </w:r>
      <w:r w:rsidRPr="0054154B">
        <w:rPr>
          <w:rFonts w:ascii="Gill Sans MT" w:hAnsi="Gill Sans MT" w:cs="Tahoma"/>
          <w:bCs/>
          <w:sz w:val="22"/>
          <w:szCs w:val="22"/>
        </w:rPr>
        <w:t xml:space="preserve">Director as required, providing cover in the absence of the </w:t>
      </w:r>
      <w:r w:rsidR="00BF74D4">
        <w:rPr>
          <w:rFonts w:ascii="Gill Sans MT" w:hAnsi="Gill Sans MT" w:cs="Tahoma"/>
          <w:bCs/>
          <w:sz w:val="22"/>
          <w:szCs w:val="22"/>
        </w:rPr>
        <w:t>CTM</w:t>
      </w:r>
      <w:r w:rsidRPr="0054154B">
        <w:rPr>
          <w:rFonts w:ascii="Gill Sans MT" w:hAnsi="Gill Sans MT" w:cs="Tahoma"/>
          <w:bCs/>
          <w:sz w:val="22"/>
          <w:szCs w:val="22"/>
        </w:rPr>
        <w:t>, within the limits of own expertise.</w:t>
      </w:r>
    </w:p>
    <w:p w:rsidR="00114A4F" w:rsidP="008F3AE2" w:rsidRDefault="00114A4F" w14:paraId="428A3DE7" w14:textId="77777777">
      <w:pPr>
        <w:tabs>
          <w:tab w:val="left" w:pos="1843"/>
        </w:tabs>
        <w:rPr>
          <w:rFonts w:ascii="Gill Sans MT" w:hAnsi="Gill Sans MT" w:cs="Tahoma"/>
          <w:bCs/>
          <w:sz w:val="22"/>
          <w:szCs w:val="22"/>
        </w:rPr>
      </w:pPr>
    </w:p>
    <w:p w:rsidR="00320198" w:rsidP="00114A4F" w:rsidRDefault="00320198" w14:paraId="041EE8CA" w14:textId="6FF84C88">
      <w:pPr>
        <w:tabs>
          <w:tab w:val="left" w:pos="1843"/>
        </w:tabs>
        <w:jc w:val="both"/>
        <w:rPr>
          <w:rFonts w:ascii="Gill Sans MT" w:hAnsi="Gill Sans MT" w:cs="Tahoma"/>
          <w:bCs/>
          <w:sz w:val="22"/>
          <w:szCs w:val="22"/>
        </w:rPr>
      </w:pPr>
      <w:r w:rsidRPr="0069649D">
        <w:rPr>
          <w:rFonts w:ascii="Gill Sans MT" w:hAnsi="Gill Sans MT" w:cs="Tahoma"/>
          <w:bCs/>
          <w:sz w:val="22"/>
          <w:szCs w:val="22"/>
        </w:rPr>
        <w:t>This</w:t>
      </w:r>
      <w:r w:rsidR="00114A4F">
        <w:rPr>
          <w:rFonts w:ascii="Gill Sans MT" w:hAnsi="Gill Sans MT" w:cs="Tahoma"/>
          <w:bCs/>
          <w:sz w:val="22"/>
          <w:szCs w:val="22"/>
        </w:rPr>
        <w:t xml:space="preserve"> job description for this post is </w:t>
      </w:r>
      <w:r w:rsidRPr="0069649D">
        <w:rPr>
          <w:rFonts w:ascii="Gill Sans MT" w:hAnsi="Gill Sans MT" w:cs="Tahoma"/>
          <w:bCs/>
          <w:sz w:val="22"/>
          <w:szCs w:val="22"/>
        </w:rPr>
        <w:t>not exhaustive and the post holder will be expected to demonstrate a flexible approach and the ability to carry out the responsibilities of the role in accordance with the needs of the Sussex Beacon.</w:t>
      </w:r>
    </w:p>
    <w:p w:rsidRPr="0069649D" w:rsidR="00114A4F" w:rsidP="00114A4F" w:rsidRDefault="00114A4F" w14:paraId="239CE184" w14:textId="77777777">
      <w:pPr>
        <w:tabs>
          <w:tab w:val="left" w:pos="1843"/>
        </w:tabs>
        <w:jc w:val="both"/>
        <w:rPr>
          <w:rFonts w:ascii="Gill Sans MT" w:hAnsi="Gill Sans MT" w:cs="Tahoma"/>
          <w:bCs/>
          <w:sz w:val="22"/>
          <w:szCs w:val="22"/>
        </w:rPr>
      </w:pPr>
    </w:p>
    <w:p w:rsidRPr="0069649D" w:rsidR="00320198" w:rsidP="008F3AE2" w:rsidRDefault="00320198" w14:paraId="30D53BC4" w14:textId="77777777">
      <w:pPr>
        <w:tabs>
          <w:tab w:val="left" w:pos="1843"/>
        </w:tabs>
        <w:rPr>
          <w:rFonts w:ascii="Gill Sans MT" w:hAnsi="Gill Sans MT" w:cs="Tahoma"/>
          <w:bCs/>
          <w:sz w:val="22"/>
          <w:szCs w:val="22"/>
        </w:rPr>
      </w:pPr>
      <w:r w:rsidRPr="0069649D">
        <w:rPr>
          <w:rFonts w:ascii="Gill Sans MT" w:hAnsi="Gill Sans MT" w:cs="Tahoma"/>
          <w:bCs/>
          <w:sz w:val="22"/>
          <w:szCs w:val="22"/>
        </w:rPr>
        <w:t>The post holder may be required to carry out other tasks within the remit of this role and the Sussex Beacon reserves the right to adapt this job description in consultation with the post holder.</w:t>
      </w:r>
    </w:p>
    <w:p w:rsidR="00320198" w:rsidP="008F3AE2" w:rsidRDefault="00320198" w14:paraId="7F629262" w14:textId="77777777">
      <w:pPr>
        <w:tabs>
          <w:tab w:val="left" w:pos="1843"/>
        </w:tabs>
      </w:pPr>
      <w:bookmarkStart w:name="_GoBack" w:id="0"/>
      <w:bookmarkEnd w:id="0"/>
    </w:p>
    <w:sectPr w:rsidR="00320198" w:rsidSect="0076746B">
      <w:headerReference w:type="default" r:id="rId7"/>
      <w:footerReference w:type="default" r:id="rId8"/>
      <w:pgSz w:w="11906" w:h="16838" w:orient="portrait"/>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51E" w:rsidP="00EA751E" w:rsidRDefault="00EA751E" w14:paraId="1648E03C" w14:textId="77777777">
      <w:r>
        <w:separator/>
      </w:r>
    </w:p>
  </w:endnote>
  <w:endnote w:type="continuationSeparator" w:id="0">
    <w:p w:rsidR="00EA751E" w:rsidP="00EA751E" w:rsidRDefault="00EA751E" w14:paraId="36D260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Dubai Medium">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41C29" w:rsidR="0076746B" w:rsidRDefault="00DB2092" w14:paraId="37AAD2BD" w14:textId="0433164C">
    <w:pPr>
      <w:pStyle w:val="Footer"/>
      <w:jc w:val="right"/>
      <w:rPr>
        <w:rFonts w:ascii="Gill Sans MT" w:hAnsi="Gill Sans MT" w:cs="Dubai Medium"/>
        <w:sz w:val="20"/>
      </w:rPr>
    </w:pPr>
    <w:r>
      <w:rPr>
        <w:rFonts w:ascii="Gill Sans MT" w:hAnsi="Gill Sans MT" w:cs="Dubai Medium"/>
        <w:sz w:val="20"/>
      </w:rPr>
      <w:t>CT</w:t>
    </w:r>
    <w:r w:rsidR="004C604D">
      <w:rPr>
        <w:rFonts w:ascii="Gill Sans MT" w:hAnsi="Gill Sans MT" w:cs="Dubai Medium"/>
        <w:sz w:val="20"/>
      </w:rPr>
      <w:t>L</w:t>
    </w:r>
    <w:r>
      <w:rPr>
        <w:rFonts w:ascii="Gill Sans MT" w:hAnsi="Gill Sans MT" w:cs="Dubai Medium"/>
        <w:sz w:val="20"/>
      </w:rPr>
      <w:t xml:space="preserve">, IPU, </w:t>
    </w:r>
    <w:r w:rsidRPr="00F41C29" w:rsidR="00F41C29">
      <w:rPr>
        <w:rFonts w:ascii="Gill Sans MT" w:hAnsi="Gill Sans MT" w:cs="Dubai Medium"/>
        <w:sz w:val="20"/>
      </w:rPr>
      <w:t>February</w:t>
    </w:r>
    <w:r w:rsidRPr="00F41C29" w:rsidR="00E7771E">
      <w:rPr>
        <w:rFonts w:ascii="Gill Sans MT" w:hAnsi="Gill Sans MT" w:cs="Dubai Medium"/>
        <w:sz w:val="20"/>
      </w:rPr>
      <w:t xml:space="preserve"> 2018, </w:t>
    </w:r>
    <w:sdt>
      <w:sdtPr>
        <w:rPr>
          <w:rFonts w:ascii="Gill Sans MT" w:hAnsi="Gill Sans MT" w:cs="Dubai Medium"/>
          <w:sz w:val="20"/>
        </w:rPr>
        <w:id w:val="-1329049174"/>
        <w:docPartObj>
          <w:docPartGallery w:val="Page Numbers (Bottom of Page)"/>
          <w:docPartUnique/>
        </w:docPartObj>
      </w:sdtPr>
      <w:sdtEndPr>
        <w:rPr>
          <w:noProof/>
        </w:rPr>
      </w:sdtEndPr>
      <w:sdtContent>
        <w:r w:rsidRPr="00F41C29" w:rsidR="0076746B">
          <w:rPr>
            <w:rFonts w:ascii="Gill Sans MT" w:hAnsi="Gill Sans MT" w:cs="Dubai Medium"/>
            <w:sz w:val="20"/>
          </w:rPr>
          <w:fldChar w:fldCharType="begin"/>
        </w:r>
        <w:r w:rsidRPr="00F41C29" w:rsidR="0076746B">
          <w:rPr>
            <w:rFonts w:ascii="Gill Sans MT" w:hAnsi="Gill Sans MT" w:cs="Dubai Medium"/>
            <w:sz w:val="20"/>
          </w:rPr>
          <w:instrText xml:space="preserve"> PAGE   \* MERGEFORMAT </w:instrText>
        </w:r>
        <w:r w:rsidRPr="00F41C29" w:rsidR="0076746B">
          <w:rPr>
            <w:rFonts w:ascii="Gill Sans MT" w:hAnsi="Gill Sans MT" w:cs="Dubai Medium"/>
            <w:sz w:val="20"/>
          </w:rPr>
          <w:fldChar w:fldCharType="separate"/>
        </w:r>
        <w:r w:rsidR="0054346F">
          <w:rPr>
            <w:rFonts w:ascii="Gill Sans MT" w:hAnsi="Gill Sans MT" w:cs="Dubai Medium"/>
            <w:noProof/>
            <w:sz w:val="20"/>
          </w:rPr>
          <w:t>5</w:t>
        </w:r>
        <w:r w:rsidRPr="00F41C29" w:rsidR="0076746B">
          <w:rPr>
            <w:rFonts w:ascii="Gill Sans MT" w:hAnsi="Gill Sans MT" w:cs="Dubai Medium"/>
            <w:noProof/>
            <w:sz w:val="20"/>
          </w:rPr>
          <w:fldChar w:fldCharType="end"/>
        </w:r>
      </w:sdtContent>
    </w:sdt>
  </w:p>
  <w:p w:rsidR="0076746B" w:rsidRDefault="0076746B" w14:paraId="1AB64330" w14:textId="7AE8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51E" w:rsidP="00EA751E" w:rsidRDefault="00EA751E" w14:paraId="344D7D0D" w14:textId="77777777">
      <w:r>
        <w:separator/>
      </w:r>
    </w:p>
  </w:footnote>
  <w:footnote w:type="continuationSeparator" w:id="0">
    <w:p w:rsidR="00EA751E" w:rsidP="00EA751E" w:rsidRDefault="00EA751E" w14:paraId="668B0A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p w:rsidR="00EA751E" w:rsidP="0076746B" w:rsidRDefault="0076746B" w14:paraId="72955100" w14:textId="7C0C02BF">
    <w:pPr>
      <w:pStyle w:val="Header"/>
      <w:jc w:val="right"/>
    </w:pPr>
    <w:r w:rsidRPr="0076746B">
      <w:rPr>
        <w:noProof/>
      </w:rPr>
      <w:drawing>
        <wp:inline distT="0" distB="0" distL="0" distR="0" wp14:anchorId="73D249B4" wp14:editId="42060FEA">
          <wp:extent cx="1323289" cy="514350"/>
          <wp:effectExtent l="0" t="0" r="0" b="0"/>
          <wp:docPr id="3" name="Picture 3" descr="C:\Users\jason\OneDrive - The Sussex Beacon\Documents\SBE LogoFinal_RGB (002).jpg">
            <a:extLst xmlns:a="http://schemas.openxmlformats.org/drawingml/2006/main">
              <a:ext uri="{FF2B5EF4-FFF2-40B4-BE49-F238E27FC236}">
                <a16:creationId xmlns:a16="http://schemas.microsoft.com/office/drawing/2014/main" id="{0728B1AE-E160-4E6A-AB73-0F482124546B}"/>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jason\OneDrive - The Sussex Beacon\Documents\SBE LogoFinal_RGB (002).jpg">
                    <a:extLst>
                      <a:ext uri="{FF2B5EF4-FFF2-40B4-BE49-F238E27FC236}">
                        <a16:creationId xmlns:a16="http://schemas.microsoft.com/office/drawing/2014/main" id="{0728B1AE-E160-4E6A-AB73-0F482124546B}"/>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961" cy="520830"/>
                  </a:xfrm>
                  <a:prstGeom prst="rect">
                    <a:avLst/>
                  </a:prstGeom>
                  <a:noFill/>
                  <a:ln>
                    <a:noFill/>
                  </a:ln>
                </pic:spPr>
              </pic:pic>
            </a:graphicData>
          </a:graphic>
        </wp:inline>
      </w:drawing>
    </w:r>
  </w:p>
  <w:p w:rsidR="00EA751E" w:rsidRDefault="00EA751E" w14:paraId="633C98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9CA"/>
    <w:multiLevelType w:val="multilevel"/>
    <w:tmpl w:val="A650D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C54C4"/>
    <w:multiLevelType w:val="hybridMultilevel"/>
    <w:tmpl w:val="36BE82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7B30AD"/>
    <w:multiLevelType w:val="hybridMultilevel"/>
    <w:tmpl w:val="1F12560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D12831"/>
    <w:multiLevelType w:val="hybridMultilevel"/>
    <w:tmpl w:val="BAD2AA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583D0F"/>
    <w:multiLevelType w:val="hybridMultilevel"/>
    <w:tmpl w:val="7F1A90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A29D1"/>
    <w:multiLevelType w:val="hybridMultilevel"/>
    <w:tmpl w:val="F0404F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F01056"/>
    <w:multiLevelType w:val="hybridMultilevel"/>
    <w:tmpl w:val="BD1A41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9EB37D2"/>
    <w:multiLevelType w:val="hybridMultilevel"/>
    <w:tmpl w:val="6F14B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92000F"/>
    <w:multiLevelType w:val="hybridMultilevel"/>
    <w:tmpl w:val="00E0F5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A351CCA"/>
    <w:multiLevelType w:val="multilevel"/>
    <w:tmpl w:val="9C3067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B00F7A"/>
    <w:multiLevelType w:val="hybridMultilevel"/>
    <w:tmpl w:val="DC041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7731647"/>
    <w:multiLevelType w:val="hybridMultilevel"/>
    <w:tmpl w:val="BAD2AA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3D7880"/>
    <w:multiLevelType w:val="hybridMultilevel"/>
    <w:tmpl w:val="51B884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223DB6"/>
    <w:multiLevelType w:val="hybridMultilevel"/>
    <w:tmpl w:val="514892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51860"/>
    <w:multiLevelType w:val="hybridMultilevel"/>
    <w:tmpl w:val="9AFAEE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6436AAA"/>
    <w:multiLevelType w:val="hybridMultilevel"/>
    <w:tmpl w:val="7360C66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6B6128D4"/>
    <w:multiLevelType w:val="multilevel"/>
    <w:tmpl w:val="FC0E49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BF3F06"/>
    <w:multiLevelType w:val="hybridMultilevel"/>
    <w:tmpl w:val="37C25D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F3C0DF7"/>
    <w:multiLevelType w:val="hybridMultilevel"/>
    <w:tmpl w:val="BAD2AA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5"/>
  </w:num>
  <w:num w:numId="3">
    <w:abstractNumId w:val="14"/>
  </w:num>
  <w:num w:numId="4">
    <w:abstractNumId w:val="5"/>
  </w:num>
  <w:num w:numId="5">
    <w:abstractNumId w:val="1"/>
  </w:num>
  <w:num w:numId="6">
    <w:abstractNumId w:val="0"/>
  </w:num>
  <w:num w:numId="7">
    <w:abstractNumId w:val="16"/>
  </w:num>
  <w:num w:numId="8">
    <w:abstractNumId w:val="9"/>
  </w:num>
  <w:num w:numId="9">
    <w:abstractNumId w:val="8"/>
  </w:num>
  <w:num w:numId="10">
    <w:abstractNumId w:val="7"/>
  </w:num>
  <w:num w:numId="11">
    <w:abstractNumId w:val="10"/>
  </w:num>
  <w:num w:numId="12">
    <w:abstractNumId w:val="4"/>
  </w:num>
  <w:num w:numId="13">
    <w:abstractNumId w:val="11"/>
  </w:num>
  <w:num w:numId="14">
    <w:abstractNumId w:val="11"/>
    <w:lvlOverride w:ilvl="0">
      <w:lvl w:ilvl="0" w:tplc="08090017">
        <w:start w:val="1"/>
        <w:numFmt w:val="lowerLetter"/>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18"/>
  </w:num>
  <w:num w:numId="16">
    <w:abstractNumId w:val="3"/>
  </w:num>
  <w:num w:numId="17">
    <w:abstractNumId w:val="6"/>
  </w:num>
  <w:num w:numId="18">
    <w:abstractNumId w:val="2"/>
  </w:num>
  <w:num w:numId="19">
    <w:abstractNumId w:val="12"/>
  </w:num>
  <w:num w:numId="20">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98"/>
    <w:rsid w:val="00015437"/>
    <w:rsid w:val="00061772"/>
    <w:rsid w:val="00064E59"/>
    <w:rsid w:val="00073530"/>
    <w:rsid w:val="000A4196"/>
    <w:rsid w:val="00114A4F"/>
    <w:rsid w:val="0012241F"/>
    <w:rsid w:val="00141B12"/>
    <w:rsid w:val="001523C6"/>
    <w:rsid w:val="00174020"/>
    <w:rsid w:val="00181FBF"/>
    <w:rsid w:val="001A4766"/>
    <w:rsid w:val="001B0C98"/>
    <w:rsid w:val="001C1C58"/>
    <w:rsid w:val="001E4825"/>
    <w:rsid w:val="002374DA"/>
    <w:rsid w:val="002435E7"/>
    <w:rsid w:val="00290CAA"/>
    <w:rsid w:val="002E02D9"/>
    <w:rsid w:val="002F315E"/>
    <w:rsid w:val="003004F3"/>
    <w:rsid w:val="003128A1"/>
    <w:rsid w:val="00320198"/>
    <w:rsid w:val="003334AD"/>
    <w:rsid w:val="00340A37"/>
    <w:rsid w:val="00364C75"/>
    <w:rsid w:val="003A07D1"/>
    <w:rsid w:val="003A574B"/>
    <w:rsid w:val="003B14C8"/>
    <w:rsid w:val="003B2E46"/>
    <w:rsid w:val="003D1D39"/>
    <w:rsid w:val="003E546F"/>
    <w:rsid w:val="003F00B1"/>
    <w:rsid w:val="00404213"/>
    <w:rsid w:val="0042354C"/>
    <w:rsid w:val="004250C8"/>
    <w:rsid w:val="0043398F"/>
    <w:rsid w:val="004372A2"/>
    <w:rsid w:val="00445936"/>
    <w:rsid w:val="00446C9A"/>
    <w:rsid w:val="004569BF"/>
    <w:rsid w:val="00472078"/>
    <w:rsid w:val="00472AE0"/>
    <w:rsid w:val="0049787B"/>
    <w:rsid w:val="004C604D"/>
    <w:rsid w:val="004E5DF5"/>
    <w:rsid w:val="004E6990"/>
    <w:rsid w:val="004E6C45"/>
    <w:rsid w:val="004E7432"/>
    <w:rsid w:val="00517D38"/>
    <w:rsid w:val="00520AB0"/>
    <w:rsid w:val="0054154B"/>
    <w:rsid w:val="0054346F"/>
    <w:rsid w:val="00550167"/>
    <w:rsid w:val="0057722B"/>
    <w:rsid w:val="00584DA2"/>
    <w:rsid w:val="00597188"/>
    <w:rsid w:val="005B2A44"/>
    <w:rsid w:val="005C64C0"/>
    <w:rsid w:val="005D680D"/>
    <w:rsid w:val="005F1D70"/>
    <w:rsid w:val="005F5496"/>
    <w:rsid w:val="005F69FB"/>
    <w:rsid w:val="00626991"/>
    <w:rsid w:val="0065620E"/>
    <w:rsid w:val="00675774"/>
    <w:rsid w:val="00681A95"/>
    <w:rsid w:val="006820BB"/>
    <w:rsid w:val="00693DCD"/>
    <w:rsid w:val="0069649D"/>
    <w:rsid w:val="00705A73"/>
    <w:rsid w:val="00706CD3"/>
    <w:rsid w:val="0071173D"/>
    <w:rsid w:val="00724AE5"/>
    <w:rsid w:val="00735EC5"/>
    <w:rsid w:val="00741234"/>
    <w:rsid w:val="007544C0"/>
    <w:rsid w:val="00765772"/>
    <w:rsid w:val="0076746B"/>
    <w:rsid w:val="0077076D"/>
    <w:rsid w:val="00786949"/>
    <w:rsid w:val="007926D1"/>
    <w:rsid w:val="007C2CD7"/>
    <w:rsid w:val="007E0429"/>
    <w:rsid w:val="007F182E"/>
    <w:rsid w:val="00801D1F"/>
    <w:rsid w:val="008066C5"/>
    <w:rsid w:val="00822625"/>
    <w:rsid w:val="00832763"/>
    <w:rsid w:val="008361A0"/>
    <w:rsid w:val="00844A4A"/>
    <w:rsid w:val="008560A8"/>
    <w:rsid w:val="00857A67"/>
    <w:rsid w:val="008738EB"/>
    <w:rsid w:val="008818E5"/>
    <w:rsid w:val="008B70B0"/>
    <w:rsid w:val="008B78D6"/>
    <w:rsid w:val="008C19AD"/>
    <w:rsid w:val="008D1B51"/>
    <w:rsid w:val="008E3CAD"/>
    <w:rsid w:val="008E67D1"/>
    <w:rsid w:val="008F3AE2"/>
    <w:rsid w:val="008F7DBA"/>
    <w:rsid w:val="00915873"/>
    <w:rsid w:val="0095697B"/>
    <w:rsid w:val="00964084"/>
    <w:rsid w:val="00977A6E"/>
    <w:rsid w:val="00990C9E"/>
    <w:rsid w:val="009A1A70"/>
    <w:rsid w:val="009C4117"/>
    <w:rsid w:val="00A25A39"/>
    <w:rsid w:val="00A27B26"/>
    <w:rsid w:val="00A5038B"/>
    <w:rsid w:val="00A55A69"/>
    <w:rsid w:val="00A67315"/>
    <w:rsid w:val="00A7715C"/>
    <w:rsid w:val="00A81F4C"/>
    <w:rsid w:val="00A91C34"/>
    <w:rsid w:val="00B3434E"/>
    <w:rsid w:val="00B34F00"/>
    <w:rsid w:val="00B36BAF"/>
    <w:rsid w:val="00B5489F"/>
    <w:rsid w:val="00B558E1"/>
    <w:rsid w:val="00B70D12"/>
    <w:rsid w:val="00B834DE"/>
    <w:rsid w:val="00B854D4"/>
    <w:rsid w:val="00B97E79"/>
    <w:rsid w:val="00BA3D17"/>
    <w:rsid w:val="00BA5070"/>
    <w:rsid w:val="00BC1C89"/>
    <w:rsid w:val="00BD547F"/>
    <w:rsid w:val="00BF71FE"/>
    <w:rsid w:val="00BF74D4"/>
    <w:rsid w:val="00C03CAC"/>
    <w:rsid w:val="00C063B4"/>
    <w:rsid w:val="00C152E5"/>
    <w:rsid w:val="00C4369E"/>
    <w:rsid w:val="00C55902"/>
    <w:rsid w:val="00C575F8"/>
    <w:rsid w:val="00C70641"/>
    <w:rsid w:val="00C70DB4"/>
    <w:rsid w:val="00C81A7A"/>
    <w:rsid w:val="00CA0F23"/>
    <w:rsid w:val="00CA5965"/>
    <w:rsid w:val="00CD3FD7"/>
    <w:rsid w:val="00CD5F61"/>
    <w:rsid w:val="00D02617"/>
    <w:rsid w:val="00D15D1A"/>
    <w:rsid w:val="00D208D1"/>
    <w:rsid w:val="00D34584"/>
    <w:rsid w:val="00D3559A"/>
    <w:rsid w:val="00D87519"/>
    <w:rsid w:val="00DB2092"/>
    <w:rsid w:val="00DE4FFB"/>
    <w:rsid w:val="00E24091"/>
    <w:rsid w:val="00E67E6E"/>
    <w:rsid w:val="00E7771E"/>
    <w:rsid w:val="00E77A86"/>
    <w:rsid w:val="00EA1B6B"/>
    <w:rsid w:val="00EA751E"/>
    <w:rsid w:val="00EC0E9F"/>
    <w:rsid w:val="00EC74EC"/>
    <w:rsid w:val="00ED617B"/>
    <w:rsid w:val="00EF1A21"/>
    <w:rsid w:val="00EF264A"/>
    <w:rsid w:val="00F13DE8"/>
    <w:rsid w:val="00F21A12"/>
    <w:rsid w:val="00F35EC4"/>
    <w:rsid w:val="00F41C29"/>
    <w:rsid w:val="00F7649E"/>
    <w:rsid w:val="00F81A46"/>
    <w:rsid w:val="00FC522C"/>
    <w:rsid w:val="072C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A22"/>
  <w15:chartTrackingRefBased/>
  <w15:docId w15:val="{B15B524C-7025-4F38-85C8-2479D5C40B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20198"/>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20198"/>
    <w:pPr>
      <w:ind w:left="720"/>
      <w:contextualSpacing/>
    </w:pPr>
  </w:style>
  <w:style w:type="paragraph" w:styleId="Header">
    <w:name w:val="header"/>
    <w:basedOn w:val="Normal"/>
    <w:link w:val="HeaderChar"/>
    <w:uiPriority w:val="99"/>
    <w:unhideWhenUsed/>
    <w:rsid w:val="00EA751E"/>
    <w:pPr>
      <w:tabs>
        <w:tab w:val="center" w:pos="4513"/>
        <w:tab w:val="right" w:pos="9026"/>
      </w:tabs>
    </w:pPr>
  </w:style>
  <w:style w:type="character" w:styleId="HeaderChar" w:customStyle="1">
    <w:name w:val="Header Char"/>
    <w:basedOn w:val="DefaultParagraphFont"/>
    <w:link w:val="Header"/>
    <w:uiPriority w:val="99"/>
    <w:rsid w:val="00EA751E"/>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EA751E"/>
    <w:pPr>
      <w:tabs>
        <w:tab w:val="center" w:pos="4513"/>
        <w:tab w:val="right" w:pos="9026"/>
      </w:tabs>
    </w:pPr>
  </w:style>
  <w:style w:type="character" w:styleId="FooterChar" w:customStyle="1">
    <w:name w:val="Footer Char"/>
    <w:basedOn w:val="DefaultParagraphFont"/>
    <w:link w:val="Footer"/>
    <w:uiPriority w:val="99"/>
    <w:rsid w:val="00EA751E"/>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d9171337735a400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1e7bad-7efc-4875-9487-01a083e03370}"/>
      </w:docPartPr>
      <w:docPartBody>
        <w:p w14:paraId="15C99BF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 Dowe</dc:creator>
  <keywords/>
  <dc:description/>
  <lastModifiedBy>Tracey Buckingham</lastModifiedBy>
  <revision>3</revision>
  <dcterms:created xsi:type="dcterms:W3CDTF">2018-02-03T19:59:00.0000000Z</dcterms:created>
  <dcterms:modified xsi:type="dcterms:W3CDTF">2021-03-22T16:03:09.9781992Z</dcterms:modified>
</coreProperties>
</file>